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3DA" w:rsidRDefault="00DB33DA" w:rsidP="00D163E0">
      <w:pPr>
        <w:suppressAutoHyphens/>
        <w:autoSpaceDE w:val="0"/>
        <w:spacing w:after="0" w:line="240" w:lineRule="auto"/>
        <w:jc w:val="center"/>
      </w:pPr>
    </w:p>
    <w:p w:rsidR="00DB33DA" w:rsidRDefault="00DB33DA" w:rsidP="00D163E0">
      <w:pPr>
        <w:suppressAutoHyphens/>
        <w:autoSpaceDE w:val="0"/>
        <w:spacing w:after="0" w:line="240" w:lineRule="auto"/>
        <w:jc w:val="center"/>
      </w:pPr>
    </w:p>
    <w:p w:rsidR="00737487" w:rsidRPr="007448A8" w:rsidRDefault="004E5326" w:rsidP="00D163E0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it-IT" w:eastAsia="ar-SA"/>
        </w:rPr>
      </w:pPr>
      <w:r w:rsidRPr="007448A8">
        <w:rPr>
          <w:rFonts w:ascii="Arial" w:eastAsia="Times New Roman" w:hAnsi="Arial" w:cs="Arial"/>
          <w:b/>
          <w:sz w:val="24"/>
          <w:szCs w:val="24"/>
          <w:lang w:val="it-IT" w:eastAsia="ar-SA"/>
        </w:rPr>
        <w:t>Salone del Mobile</w:t>
      </w:r>
    </w:p>
    <w:p w:rsidR="00737487" w:rsidRPr="007448A8" w:rsidRDefault="002A51DF" w:rsidP="002A51DF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it-IT" w:eastAsia="ar-SA"/>
        </w:rPr>
      </w:pPr>
      <w:r>
        <w:rPr>
          <w:rFonts w:ascii="Arial" w:eastAsia="Times New Roman" w:hAnsi="Arial" w:cs="Arial"/>
          <w:b/>
          <w:sz w:val="24"/>
          <w:szCs w:val="24"/>
          <w:lang w:val="it-IT" w:eastAsia="ar-SA"/>
        </w:rPr>
        <w:t>Milan</w:t>
      </w:r>
      <w:r w:rsidR="00B36188">
        <w:rPr>
          <w:rFonts w:ascii="Arial" w:eastAsia="Times New Roman" w:hAnsi="Arial" w:cs="Arial"/>
          <w:b/>
          <w:sz w:val="24"/>
          <w:szCs w:val="24"/>
          <w:lang w:val="it-IT" w:eastAsia="ar-SA"/>
        </w:rPr>
        <w:t>, 17 – 22 April 2018</w:t>
      </w:r>
    </w:p>
    <w:p w:rsidR="00EC6530" w:rsidRPr="000F27B8" w:rsidRDefault="00A85254" w:rsidP="00DB33DA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n-GB" w:eastAsia="ar-SA"/>
        </w:rPr>
      </w:pPr>
      <w:proofErr w:type="spellStart"/>
      <w:r w:rsidRPr="000F27B8">
        <w:rPr>
          <w:rFonts w:ascii="Arial" w:eastAsia="Times New Roman" w:hAnsi="Arial" w:cs="Arial"/>
          <w:b/>
          <w:sz w:val="24"/>
          <w:szCs w:val="24"/>
          <w:lang w:val="en-GB" w:eastAsia="ar-SA"/>
        </w:rPr>
        <w:t>Pa</w:t>
      </w:r>
      <w:r w:rsidR="002A51DF" w:rsidRPr="000F27B8">
        <w:rPr>
          <w:rFonts w:ascii="Arial" w:eastAsia="Times New Roman" w:hAnsi="Arial" w:cs="Arial"/>
          <w:b/>
          <w:sz w:val="24"/>
          <w:szCs w:val="24"/>
          <w:lang w:val="en-GB" w:eastAsia="ar-SA"/>
        </w:rPr>
        <w:t>v</w:t>
      </w:r>
      <w:proofErr w:type="spellEnd"/>
      <w:r w:rsidRPr="000F27B8">
        <w:rPr>
          <w:rFonts w:ascii="Arial" w:eastAsia="Times New Roman" w:hAnsi="Arial" w:cs="Arial"/>
          <w:b/>
          <w:sz w:val="24"/>
          <w:szCs w:val="24"/>
          <w:lang w:val="en-GB" w:eastAsia="ar-SA"/>
        </w:rPr>
        <w:t xml:space="preserve"> 6, Stand F68</w:t>
      </w:r>
    </w:p>
    <w:p w:rsidR="00DB33DA" w:rsidRPr="000F27B8" w:rsidRDefault="00DB33DA" w:rsidP="00CA5D26">
      <w:pPr>
        <w:autoSpaceDE w:val="0"/>
        <w:spacing w:after="0"/>
        <w:jc w:val="both"/>
        <w:rPr>
          <w:rFonts w:ascii="Arial" w:eastAsia="Times New Roman" w:hAnsi="Arial" w:cs="Arial"/>
          <w:b/>
          <w:sz w:val="24"/>
          <w:szCs w:val="24"/>
          <w:lang w:val="en-GB" w:eastAsia="ar-SA"/>
        </w:rPr>
      </w:pPr>
    </w:p>
    <w:p w:rsidR="00737487" w:rsidRPr="000F27B8" w:rsidRDefault="002459DC" w:rsidP="00CA5D26">
      <w:pPr>
        <w:autoSpaceDE w:val="0"/>
        <w:spacing w:after="0"/>
        <w:jc w:val="both"/>
        <w:rPr>
          <w:rFonts w:ascii="Arial" w:hAnsi="Arial" w:cs="Arial"/>
          <w:bCs/>
          <w:lang w:val="en-GB"/>
        </w:rPr>
      </w:pPr>
      <w:r w:rsidRPr="000F27B8">
        <w:rPr>
          <w:rFonts w:ascii="Arial" w:hAnsi="Arial" w:cs="Arial"/>
          <w:b/>
          <w:bCs/>
          <w:lang w:val="en-GB"/>
        </w:rPr>
        <w:t>TAVOLINO</w:t>
      </w:r>
      <w:r w:rsidR="00737487" w:rsidRPr="000F27B8">
        <w:rPr>
          <w:rFonts w:ascii="Arial" w:hAnsi="Arial" w:cs="Arial"/>
          <w:b/>
          <w:bCs/>
          <w:lang w:val="en-GB"/>
        </w:rPr>
        <w:t xml:space="preserve"> _ </w:t>
      </w:r>
      <w:r w:rsidR="00E7181D" w:rsidRPr="000F27B8">
        <w:rPr>
          <w:rFonts w:ascii="Arial" w:hAnsi="Arial" w:cs="Arial"/>
          <w:lang w:val="en-GB"/>
        </w:rPr>
        <w:t xml:space="preserve"> table</w:t>
      </w:r>
    </w:p>
    <w:p w:rsidR="00737487" w:rsidRPr="000F27B8" w:rsidRDefault="00737487" w:rsidP="00CA5D26">
      <w:pPr>
        <w:autoSpaceDE w:val="0"/>
        <w:spacing w:after="0"/>
        <w:jc w:val="both"/>
        <w:rPr>
          <w:rFonts w:ascii="Arial" w:hAnsi="Arial" w:cs="Arial"/>
          <w:b/>
          <w:bCs/>
          <w:lang w:val="en-GB"/>
        </w:rPr>
      </w:pPr>
      <w:r w:rsidRPr="000F27B8">
        <w:rPr>
          <w:rFonts w:ascii="Arial" w:hAnsi="Arial" w:cs="Arial"/>
          <w:bCs/>
          <w:lang w:val="en-GB"/>
        </w:rPr>
        <w:t>design</w:t>
      </w:r>
      <w:r w:rsidR="000A0163" w:rsidRPr="000F27B8">
        <w:rPr>
          <w:rFonts w:ascii="Arial" w:hAnsi="Arial" w:cs="Arial"/>
          <w:bCs/>
          <w:lang w:val="en-GB"/>
        </w:rPr>
        <w:t>:</w:t>
      </w:r>
      <w:r w:rsidRPr="000F27B8">
        <w:rPr>
          <w:rFonts w:ascii="Arial" w:hAnsi="Arial" w:cs="Arial"/>
          <w:bCs/>
          <w:lang w:val="en-GB"/>
        </w:rPr>
        <w:t xml:space="preserve"> </w:t>
      </w:r>
      <w:r w:rsidR="00B36188" w:rsidRPr="000F27B8">
        <w:rPr>
          <w:rFonts w:ascii="Arial" w:hAnsi="Arial" w:cs="Arial"/>
          <w:b/>
          <w:bCs/>
          <w:lang w:val="en-GB"/>
        </w:rPr>
        <w:t xml:space="preserve">Studio Park Associati </w:t>
      </w:r>
    </w:p>
    <w:p w:rsidR="00EC6530" w:rsidRDefault="00B36188" w:rsidP="00EC6530">
      <w:pPr>
        <w:autoSpaceDE w:val="0"/>
        <w:spacing w:after="0"/>
        <w:jc w:val="both"/>
        <w:rPr>
          <w:rFonts w:ascii="Arial" w:hAnsi="Arial" w:cs="Arial"/>
          <w:b/>
          <w:bCs/>
          <w:lang w:val="en-US"/>
        </w:rPr>
      </w:pPr>
      <w:r w:rsidRPr="00E1765B">
        <w:rPr>
          <w:rFonts w:ascii="Arial" w:hAnsi="Arial" w:cs="Arial"/>
          <w:b/>
          <w:bCs/>
          <w:lang w:val="en-US"/>
        </w:rPr>
        <w:t>2018</w:t>
      </w:r>
    </w:p>
    <w:p w:rsidR="00EC6530" w:rsidRPr="00EC6530" w:rsidRDefault="00EC6530" w:rsidP="00EC6530">
      <w:pPr>
        <w:autoSpaceDE w:val="0"/>
        <w:spacing w:after="0"/>
        <w:jc w:val="both"/>
        <w:rPr>
          <w:rFonts w:ascii="Arial" w:hAnsi="Arial" w:cs="Arial"/>
          <w:b/>
          <w:bCs/>
          <w:lang w:val="en-US"/>
        </w:rPr>
      </w:pPr>
    </w:p>
    <w:p w:rsidR="000A0163" w:rsidRPr="000A0163" w:rsidRDefault="000A0163" w:rsidP="000A0163">
      <w:pPr>
        <w:spacing w:after="0"/>
        <w:jc w:val="both"/>
        <w:rPr>
          <w:rFonts w:ascii="Arial" w:hAnsi="Arial" w:cs="Arial"/>
          <w:sz w:val="20"/>
          <w:szCs w:val="20"/>
          <w:lang w:val="en-US"/>
        </w:rPr>
      </w:pPr>
      <w:r w:rsidRPr="000A0163">
        <w:rPr>
          <w:rFonts w:ascii="Arial" w:hAnsi="Arial" w:cs="Arial"/>
          <w:sz w:val="20"/>
          <w:szCs w:val="20"/>
          <w:lang w:val="en-US"/>
        </w:rPr>
        <w:t xml:space="preserve">The meeting of cultural and architectural aims brought about by Park Associati – through active listening, intuition and experimentation – mixed with Stone </w:t>
      </w:r>
      <w:proofErr w:type="spellStart"/>
      <w:r w:rsidRPr="000A0163">
        <w:rPr>
          <w:rFonts w:ascii="Arial" w:hAnsi="Arial" w:cs="Arial"/>
          <w:sz w:val="20"/>
          <w:szCs w:val="20"/>
          <w:lang w:val="en-US"/>
        </w:rPr>
        <w:t>Italiana’s</w:t>
      </w:r>
      <w:proofErr w:type="spellEnd"/>
      <w:r w:rsidRPr="000A0163">
        <w:rPr>
          <w:rFonts w:ascii="Arial" w:hAnsi="Arial" w:cs="Arial"/>
          <w:sz w:val="20"/>
          <w:szCs w:val="20"/>
          <w:lang w:val="en-US"/>
        </w:rPr>
        <w:t xml:space="preserve"> drive to continuously research materials has led to </w:t>
      </w:r>
      <w:proofErr w:type="spellStart"/>
      <w:r w:rsidRPr="000A0163">
        <w:rPr>
          <w:rFonts w:ascii="Arial" w:hAnsi="Arial" w:cs="Arial"/>
          <w:b/>
          <w:sz w:val="20"/>
          <w:szCs w:val="20"/>
          <w:lang w:val="en-US"/>
        </w:rPr>
        <w:t>Tavolino</w:t>
      </w:r>
      <w:proofErr w:type="spellEnd"/>
      <w:r w:rsidRPr="000A0163">
        <w:rPr>
          <w:rFonts w:ascii="Arial" w:hAnsi="Arial" w:cs="Arial"/>
          <w:sz w:val="20"/>
          <w:szCs w:val="20"/>
          <w:lang w:val="en-US"/>
        </w:rPr>
        <w:t xml:space="preserve">. This piece opens a new avenue of experimentation for the </w:t>
      </w:r>
      <w:r w:rsidR="006A0B87">
        <w:rPr>
          <w:rFonts w:ascii="Arial" w:hAnsi="Arial" w:cs="Arial"/>
          <w:sz w:val="20"/>
          <w:szCs w:val="20"/>
          <w:lang w:val="en-US"/>
        </w:rPr>
        <w:t>C</w:t>
      </w:r>
      <w:r w:rsidRPr="000A0163">
        <w:rPr>
          <w:rFonts w:ascii="Arial" w:hAnsi="Arial" w:cs="Arial"/>
          <w:sz w:val="20"/>
          <w:szCs w:val="20"/>
          <w:lang w:val="en-US"/>
        </w:rPr>
        <w:t>ompany and adds a new title to our ‘library of interpretations of the</w:t>
      </w:r>
      <w:r w:rsidR="006A0B87">
        <w:rPr>
          <w:rFonts w:ascii="Arial" w:hAnsi="Arial" w:cs="Arial"/>
          <w:sz w:val="20"/>
          <w:szCs w:val="20"/>
          <w:lang w:val="en-US"/>
        </w:rPr>
        <w:t xml:space="preserve"> </w:t>
      </w:r>
      <w:r w:rsidRPr="000A0163">
        <w:rPr>
          <w:rFonts w:ascii="Arial" w:hAnsi="Arial" w:cs="Arial"/>
          <w:sz w:val="20"/>
          <w:szCs w:val="20"/>
          <w:lang w:val="en-US"/>
        </w:rPr>
        <w:t>quartz</w:t>
      </w:r>
      <w:r w:rsidR="006A0B87">
        <w:rPr>
          <w:rFonts w:ascii="Arial" w:hAnsi="Arial" w:cs="Arial"/>
          <w:sz w:val="20"/>
          <w:szCs w:val="20"/>
          <w:lang w:val="en-US"/>
        </w:rPr>
        <w:t xml:space="preserve"> material</w:t>
      </w:r>
      <w:r w:rsidRPr="000A0163">
        <w:rPr>
          <w:rFonts w:ascii="Arial" w:hAnsi="Arial" w:cs="Arial"/>
          <w:sz w:val="20"/>
          <w:szCs w:val="20"/>
          <w:lang w:val="en-US"/>
        </w:rPr>
        <w:t>’.</w:t>
      </w:r>
    </w:p>
    <w:p w:rsidR="000A0163" w:rsidRPr="000A0163" w:rsidRDefault="000A0163" w:rsidP="000A0163">
      <w:pPr>
        <w:spacing w:after="0"/>
        <w:jc w:val="both"/>
        <w:rPr>
          <w:rFonts w:ascii="Arial" w:hAnsi="Arial" w:cs="Arial"/>
          <w:sz w:val="20"/>
          <w:szCs w:val="20"/>
          <w:lang w:val="en-US"/>
        </w:rPr>
      </w:pPr>
      <w:r w:rsidRPr="000A0163">
        <w:rPr>
          <w:rFonts w:ascii="Arial" w:hAnsi="Arial" w:cs="Arial"/>
          <w:sz w:val="20"/>
          <w:szCs w:val="20"/>
          <w:lang w:val="en-US"/>
        </w:rPr>
        <w:t xml:space="preserve">In the structure holding up the table top, there’s a reminder of old building practices, the memory of archaic forms and traditional techniques given material form, such as the interlocking of the legs. The material chosen – </w:t>
      </w:r>
      <w:proofErr w:type="spellStart"/>
      <w:r w:rsidRPr="000A0163">
        <w:rPr>
          <w:rFonts w:ascii="Arial" w:hAnsi="Arial" w:cs="Arial"/>
          <w:sz w:val="20"/>
          <w:szCs w:val="20"/>
          <w:lang w:val="en-US"/>
        </w:rPr>
        <w:t>Cartapietra</w:t>
      </w:r>
      <w:proofErr w:type="spellEnd"/>
      <w:r w:rsidRPr="000A0163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A0163">
        <w:rPr>
          <w:rFonts w:ascii="Arial" w:hAnsi="Arial" w:cs="Arial"/>
          <w:sz w:val="20"/>
          <w:szCs w:val="20"/>
          <w:lang w:val="en-US"/>
        </w:rPr>
        <w:t>Grigio</w:t>
      </w:r>
      <w:proofErr w:type="spellEnd"/>
      <w:r w:rsidRPr="000A0163">
        <w:rPr>
          <w:rFonts w:ascii="Arial" w:hAnsi="Arial" w:cs="Arial"/>
          <w:sz w:val="20"/>
          <w:szCs w:val="20"/>
          <w:lang w:val="en-US"/>
        </w:rPr>
        <w:t xml:space="preserve"> Milano with a Grain finish – heightens this sensation.</w:t>
      </w:r>
    </w:p>
    <w:p w:rsidR="000A0163" w:rsidRPr="000A0163" w:rsidRDefault="000A0163" w:rsidP="000A0163">
      <w:pPr>
        <w:spacing w:after="0"/>
        <w:jc w:val="both"/>
        <w:rPr>
          <w:rFonts w:ascii="Arial" w:hAnsi="Arial" w:cs="Arial"/>
          <w:sz w:val="20"/>
          <w:szCs w:val="20"/>
          <w:lang w:val="en-US"/>
        </w:rPr>
      </w:pPr>
      <w:r w:rsidRPr="000A0163">
        <w:rPr>
          <w:rFonts w:ascii="Arial" w:hAnsi="Arial" w:cs="Arial"/>
          <w:sz w:val="20"/>
          <w:szCs w:val="20"/>
          <w:lang w:val="en-US"/>
        </w:rPr>
        <w:t>This is the first time Park Associati has worked with quartz: mono-material, machining, interlocking and simplicity are the four terms summing up the project. The table displays a solid balance of volumes, aided by the precision made possible by the use of waterjet machining, and by the strength and homogeneity of the material, which radiates an austere beauty.</w:t>
      </w:r>
    </w:p>
    <w:p w:rsidR="000A0163" w:rsidRPr="000A0163" w:rsidRDefault="000A0163" w:rsidP="000A0163">
      <w:pPr>
        <w:spacing w:after="0"/>
        <w:jc w:val="both"/>
        <w:rPr>
          <w:rFonts w:ascii="Arial" w:hAnsi="Arial" w:cs="Arial"/>
          <w:sz w:val="20"/>
          <w:szCs w:val="20"/>
          <w:lang w:val="en-US"/>
        </w:rPr>
      </w:pPr>
    </w:p>
    <w:p w:rsidR="000A0163" w:rsidRPr="000A0163" w:rsidRDefault="000A0163" w:rsidP="000A0163">
      <w:pPr>
        <w:spacing w:after="0"/>
        <w:jc w:val="both"/>
        <w:rPr>
          <w:rFonts w:ascii="Arial" w:hAnsi="Arial" w:cs="Arial"/>
          <w:sz w:val="20"/>
          <w:szCs w:val="20"/>
          <w:lang w:val="en-US"/>
        </w:rPr>
      </w:pPr>
      <w:r w:rsidRPr="000A0163">
        <w:rPr>
          <w:rFonts w:ascii="Arial" w:hAnsi="Arial" w:cs="Arial"/>
          <w:sz w:val="20"/>
          <w:szCs w:val="20"/>
          <w:lang w:val="en-US"/>
        </w:rPr>
        <w:t>“</w:t>
      </w:r>
      <w:r w:rsidRPr="000A0163">
        <w:rPr>
          <w:rFonts w:ascii="Arial" w:hAnsi="Arial" w:cs="Arial"/>
          <w:i/>
          <w:sz w:val="20"/>
          <w:szCs w:val="20"/>
          <w:lang w:val="en-US"/>
        </w:rPr>
        <w:t>We enjoyed cutting 2</w:t>
      </w:r>
      <w:r w:rsidR="006A0B87">
        <w:rPr>
          <w:rFonts w:ascii="Arial" w:hAnsi="Arial" w:cs="Arial"/>
          <w:i/>
          <w:sz w:val="20"/>
          <w:szCs w:val="20"/>
          <w:lang w:val="en-US"/>
        </w:rPr>
        <w:t xml:space="preserve"> </w:t>
      </w:r>
      <w:bookmarkStart w:id="0" w:name="_GoBack"/>
      <w:bookmarkEnd w:id="0"/>
      <w:r w:rsidRPr="000A0163">
        <w:rPr>
          <w:rFonts w:ascii="Arial" w:hAnsi="Arial" w:cs="Arial"/>
          <w:i/>
          <w:sz w:val="20"/>
          <w:szCs w:val="20"/>
          <w:lang w:val="en-US"/>
        </w:rPr>
        <w:t xml:space="preserve">cm </w:t>
      </w:r>
      <w:proofErr w:type="spellStart"/>
      <w:r w:rsidRPr="000A0163">
        <w:rPr>
          <w:rFonts w:ascii="Arial" w:hAnsi="Arial" w:cs="Arial"/>
          <w:i/>
          <w:sz w:val="20"/>
          <w:szCs w:val="20"/>
          <w:lang w:val="en-US"/>
        </w:rPr>
        <w:t>Grigio</w:t>
      </w:r>
      <w:proofErr w:type="spellEnd"/>
      <w:r w:rsidRPr="000A0163">
        <w:rPr>
          <w:rFonts w:ascii="Arial" w:hAnsi="Arial" w:cs="Arial"/>
          <w:i/>
          <w:sz w:val="20"/>
          <w:szCs w:val="20"/>
          <w:lang w:val="en-US"/>
        </w:rPr>
        <w:t xml:space="preserve"> Milano Grain slabs, then slotting them together in a simple play between finite elements. The whole piece was made using a stripped-down language and material, breaking the object down to its lowest terms</w:t>
      </w:r>
      <w:r w:rsidRPr="000A0163">
        <w:rPr>
          <w:rFonts w:ascii="Arial" w:hAnsi="Arial" w:cs="Arial"/>
          <w:sz w:val="20"/>
          <w:szCs w:val="20"/>
          <w:lang w:val="en-US"/>
        </w:rPr>
        <w:t>.”</w:t>
      </w:r>
    </w:p>
    <w:p w:rsidR="003A29CF" w:rsidRDefault="000A0163" w:rsidP="0038486D">
      <w:pPr>
        <w:spacing w:after="0"/>
        <w:rPr>
          <w:rFonts w:ascii="Arial" w:hAnsi="Arial" w:cs="Arial"/>
          <w:sz w:val="20"/>
          <w:szCs w:val="20"/>
        </w:rPr>
      </w:pPr>
      <w:r w:rsidRPr="00696D28">
        <w:rPr>
          <w:rFonts w:ascii="Arial" w:hAnsi="Arial" w:cs="Arial"/>
          <w:sz w:val="20"/>
          <w:szCs w:val="20"/>
        </w:rPr>
        <w:t>Park Associati</w:t>
      </w:r>
    </w:p>
    <w:p w:rsidR="0038486D" w:rsidRDefault="0038486D" w:rsidP="0038486D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38486D">
        <w:rPr>
          <w:rFonts w:ascii="Arial" w:hAnsi="Arial" w:cs="Arial"/>
          <w:noProof/>
          <w:sz w:val="20"/>
          <w:szCs w:val="20"/>
          <w:lang w:val="it-IT" w:eastAsia="it-IT"/>
        </w:rPr>
        <w:drawing>
          <wp:inline distT="0" distB="0" distL="0" distR="0">
            <wp:extent cx="4309841" cy="2874848"/>
            <wp:effectExtent l="19050" t="0" r="0" b="0"/>
            <wp:docPr id="4" name="Immagine 1" descr="\\192.168.1.245\ArchivioRobi\ARCHIVIOROBERTA\ROBERTA\C_Stone Italiana\Cartelle Stampa\2018_Salone del Mobile.Milano\Photo\Progetti Tavolini\TAVOLINO by Studio PARK Associati_Stone Itali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45\ArchivioRobi\ARCHIVIOROBERTA\ROBERTA\C_Stone Italiana\Cartelle Stampa\2018_Salone del Mobile.Milano\Photo\Progetti Tavolini\TAVOLINO by Studio PARK Associati_Stone Italiana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841" cy="287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290" w:rsidRPr="0038486D" w:rsidRDefault="00AE1290" w:rsidP="0038486D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0F27B8" w:rsidRPr="000F27B8" w:rsidRDefault="000F27B8" w:rsidP="000F27B8">
      <w:pPr>
        <w:jc w:val="both"/>
        <w:rPr>
          <w:rFonts w:ascii="Arial" w:hAnsi="Arial" w:cs="Arial"/>
          <w:b/>
          <w:bCs/>
          <w:i/>
          <w:iCs/>
          <w:sz w:val="18"/>
          <w:szCs w:val="18"/>
          <w:shd w:val="clear" w:color="auto" w:fill="FFFFFF"/>
          <w:lang w:val="en-US"/>
        </w:rPr>
      </w:pPr>
      <w:r w:rsidRPr="000F27B8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 xml:space="preserve">Stone Italiana </w:t>
      </w:r>
      <w:r w:rsidRPr="000F27B8">
        <w:rPr>
          <w:rFonts w:ascii="Arial" w:hAnsi="Arial" w:cs="Arial"/>
          <w:i/>
          <w:iCs/>
          <w:sz w:val="18"/>
          <w:szCs w:val="18"/>
          <w:lang w:val="en-US"/>
        </w:rPr>
        <w:t>- Creativity, versatility, production capacity and research are the keywords of a Company that, since it was born (Verona, 1979) has left its print on the market with an avant-garde approach in producing marble and engineered quartz. By supplying slabs in several sizes, particle size and thicknesses it makes the product adaptable to a wide range of uses. Witnessing the transformation of conceiving and using materials - almost a semantic revolution - Stone Italiana has been reworking qualities found in nature, such as uniqueness, originality and variety to create high-performance solutions to satisfy an increasingly demanding market.</w:t>
      </w:r>
    </w:p>
    <w:p w:rsidR="00DB2A94" w:rsidRPr="00F327A3" w:rsidRDefault="00DB2A94" w:rsidP="00DB2A94">
      <w:pPr>
        <w:spacing w:after="0" w:line="240" w:lineRule="auto"/>
        <w:rPr>
          <w:rFonts w:ascii="Arial" w:hAnsi="Arial" w:cs="Arial"/>
          <w:b/>
          <w:sz w:val="20"/>
          <w:szCs w:val="20"/>
          <w:lang w:val="it-IT"/>
        </w:rPr>
      </w:pPr>
      <w:proofErr w:type="spellStart"/>
      <w:r w:rsidRPr="00F327A3">
        <w:rPr>
          <w:rFonts w:ascii="Arial" w:hAnsi="Arial" w:cs="Arial"/>
          <w:b/>
          <w:sz w:val="20"/>
          <w:szCs w:val="20"/>
          <w:lang w:val="it-IT"/>
        </w:rPr>
        <w:t>RobertaEusebio</w:t>
      </w:r>
      <w:proofErr w:type="spellEnd"/>
      <w:r w:rsidRPr="00F327A3">
        <w:rPr>
          <w:rFonts w:ascii="Arial" w:hAnsi="Arial" w:cs="Arial"/>
          <w:b/>
          <w:sz w:val="20"/>
          <w:szCs w:val="20"/>
          <w:lang w:val="it-IT"/>
        </w:rPr>
        <w:t xml:space="preserve"> </w:t>
      </w:r>
      <w:r>
        <w:rPr>
          <w:rFonts w:ascii="Arial" w:hAnsi="Arial" w:cs="Arial"/>
          <w:b/>
          <w:sz w:val="20"/>
          <w:szCs w:val="20"/>
          <w:lang w:val="it-IT"/>
        </w:rPr>
        <w:t>Press Office</w:t>
      </w:r>
    </w:p>
    <w:p w:rsidR="00DB2A94" w:rsidRPr="00F327A3" w:rsidRDefault="00DB2A94" w:rsidP="00DB2A94">
      <w:pPr>
        <w:spacing w:after="0" w:line="240" w:lineRule="auto"/>
        <w:rPr>
          <w:rFonts w:ascii="Arial" w:hAnsi="Arial" w:cs="Arial"/>
          <w:sz w:val="20"/>
          <w:szCs w:val="20"/>
          <w:lang w:val="it-IT"/>
        </w:rPr>
      </w:pPr>
      <w:r w:rsidRPr="00F327A3">
        <w:rPr>
          <w:rFonts w:ascii="Arial" w:hAnsi="Arial" w:cs="Arial"/>
          <w:sz w:val="20"/>
          <w:szCs w:val="20"/>
          <w:lang w:val="it-IT"/>
        </w:rPr>
        <w:t>p.za Maria Adelaide di Savoia, 5  - 20129  Milan</w:t>
      </w:r>
    </w:p>
    <w:p w:rsidR="00E1765B" w:rsidRPr="00EC6530" w:rsidRDefault="00DB2A94" w:rsidP="000A0163">
      <w:pPr>
        <w:pStyle w:val="Stile1"/>
        <w:tabs>
          <w:tab w:val="left" w:pos="6660"/>
        </w:tabs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Tel. +39 02 20404989 |  info@robertaeusebio.it</w:t>
      </w:r>
    </w:p>
    <w:sectPr w:rsidR="00E1765B" w:rsidRPr="00EC6530" w:rsidSect="0027104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3DA3" w:rsidRDefault="00503DA3" w:rsidP="00DB7BF0">
      <w:pPr>
        <w:spacing w:after="0" w:line="240" w:lineRule="auto"/>
      </w:pPr>
      <w:r>
        <w:separator/>
      </w:r>
    </w:p>
  </w:endnote>
  <w:endnote w:type="continuationSeparator" w:id="0">
    <w:p w:rsidR="00503DA3" w:rsidRDefault="00503DA3" w:rsidP="00DB7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530" w:rsidRDefault="00EC6530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530" w:rsidRDefault="00EC6530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530" w:rsidRDefault="00EC653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3DA3" w:rsidRDefault="00503DA3" w:rsidP="00DB7BF0">
      <w:pPr>
        <w:spacing w:after="0" w:line="240" w:lineRule="auto"/>
      </w:pPr>
      <w:r>
        <w:separator/>
      </w:r>
    </w:p>
  </w:footnote>
  <w:footnote w:type="continuationSeparator" w:id="0">
    <w:p w:rsidR="00503DA3" w:rsidRDefault="00503DA3" w:rsidP="00DB7B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058" w:rsidRDefault="00BD30DE">
    <w:pPr>
      <w:pStyle w:val="Intestazione"/>
    </w:pPr>
    <w:r>
      <w:rPr>
        <w:noProof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10242" o:spid="_x0000_s2074" type="#_x0000_t75" style="position:absolute;margin-left:0;margin-top:0;width:570.6pt;height:807.1pt;z-index:-251657216;mso-position-horizontal:center;mso-position-horizontal-relative:margin;mso-position-vertical:center;mso-position-vertical-relative:margin" o:allowincell="f">
          <v:imagedata r:id="rId1" o:title="Sfondo carta intestata Stone Italiana_2018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058" w:rsidRDefault="00BD30DE">
    <w:pPr>
      <w:pStyle w:val="Intestazione"/>
    </w:pPr>
    <w:r>
      <w:rPr>
        <w:noProof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10243" o:spid="_x0000_s2075" type="#_x0000_t75" style="position:absolute;margin-left:0;margin-top:0;width:570.6pt;height:807.1pt;z-index:-251656192;mso-position-horizontal:center;mso-position-horizontal-relative:margin;mso-position-vertical:center;mso-position-vertical-relative:margin" o:allowincell="f">
          <v:imagedata r:id="rId1" o:title="Sfondo carta intestata Stone Italiana_2018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058" w:rsidRDefault="00BD30DE">
    <w:pPr>
      <w:pStyle w:val="Intestazione"/>
    </w:pPr>
    <w:r>
      <w:rPr>
        <w:noProof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10241" o:spid="_x0000_s2073" type="#_x0000_t75" style="position:absolute;margin-left:0;margin-top:0;width:570.6pt;height:807.1pt;z-index:-251658240;mso-position-horizontal:center;mso-position-horizontal-relative:margin;mso-position-vertical:center;mso-position-vertical-relative:margin" o:allowincell="f">
          <v:imagedata r:id="rId1" o:title="Sfondo carta intestata Stone Italiana_2018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07DEA"/>
    <w:multiLevelType w:val="hybridMultilevel"/>
    <w:tmpl w:val="4C4C57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2F73CD"/>
    <w:multiLevelType w:val="hybridMultilevel"/>
    <w:tmpl w:val="9606DF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B96A58"/>
    <w:multiLevelType w:val="hybridMultilevel"/>
    <w:tmpl w:val="F9BA1C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BC0DB6"/>
    <w:multiLevelType w:val="hybridMultilevel"/>
    <w:tmpl w:val="473E7D4A"/>
    <w:lvl w:ilvl="0" w:tplc="E8F0F798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8D77FF"/>
    <w:multiLevelType w:val="hybridMultilevel"/>
    <w:tmpl w:val="823E0028"/>
    <w:lvl w:ilvl="0" w:tplc="F2100DA2">
      <w:start w:val="3040"/>
      <w:numFmt w:val="bullet"/>
      <w:lvlText w:val="-"/>
      <w:lvlJc w:val="left"/>
      <w:pPr>
        <w:ind w:left="615" w:hanging="360"/>
      </w:pPr>
      <w:rPr>
        <w:rFonts w:ascii="Tahoma" w:eastAsia="Times New Roman" w:hAnsi="Tahoma" w:cs="Tahoma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5">
    <w:nsid w:val="7A9166A7"/>
    <w:multiLevelType w:val="hybridMultilevel"/>
    <w:tmpl w:val="FEF47D46"/>
    <w:lvl w:ilvl="0" w:tplc="95848766">
      <w:numFmt w:val="bullet"/>
      <w:lvlText w:val="-"/>
      <w:lvlJc w:val="left"/>
      <w:pPr>
        <w:ind w:left="366" w:hanging="360"/>
      </w:pPr>
      <w:rPr>
        <w:rFonts w:ascii="Calibri" w:eastAsia="Calibr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B7BF0"/>
    <w:rsid w:val="00011493"/>
    <w:rsid w:val="0001279D"/>
    <w:rsid w:val="00017952"/>
    <w:rsid w:val="00024E50"/>
    <w:rsid w:val="00027C1E"/>
    <w:rsid w:val="00030D6A"/>
    <w:rsid w:val="000366A9"/>
    <w:rsid w:val="000625FB"/>
    <w:rsid w:val="00075538"/>
    <w:rsid w:val="000905BB"/>
    <w:rsid w:val="000A0163"/>
    <w:rsid w:val="000C3C11"/>
    <w:rsid w:val="000D6C48"/>
    <w:rsid w:val="000D73BE"/>
    <w:rsid w:val="000E0887"/>
    <w:rsid w:val="000E3D14"/>
    <w:rsid w:val="000E4B65"/>
    <w:rsid w:val="000E6ABE"/>
    <w:rsid w:val="000F27B8"/>
    <w:rsid w:val="000F28D3"/>
    <w:rsid w:val="00136C8F"/>
    <w:rsid w:val="00153710"/>
    <w:rsid w:val="00164DD2"/>
    <w:rsid w:val="00175A02"/>
    <w:rsid w:val="001A5E98"/>
    <w:rsid w:val="001B33A5"/>
    <w:rsid w:val="001C2952"/>
    <w:rsid w:val="001C57CD"/>
    <w:rsid w:val="001D6BA9"/>
    <w:rsid w:val="001F55AB"/>
    <w:rsid w:val="00232FAE"/>
    <w:rsid w:val="002459DC"/>
    <w:rsid w:val="00271042"/>
    <w:rsid w:val="0027649E"/>
    <w:rsid w:val="00283054"/>
    <w:rsid w:val="00290214"/>
    <w:rsid w:val="002A028D"/>
    <w:rsid w:val="002A51DF"/>
    <w:rsid w:val="002F6782"/>
    <w:rsid w:val="003120DE"/>
    <w:rsid w:val="003156AB"/>
    <w:rsid w:val="003254B7"/>
    <w:rsid w:val="00342B97"/>
    <w:rsid w:val="00357FA7"/>
    <w:rsid w:val="00361360"/>
    <w:rsid w:val="00370726"/>
    <w:rsid w:val="003715A6"/>
    <w:rsid w:val="0038486D"/>
    <w:rsid w:val="003A29CF"/>
    <w:rsid w:val="003C443C"/>
    <w:rsid w:val="003D1C7D"/>
    <w:rsid w:val="003F193C"/>
    <w:rsid w:val="003F20C0"/>
    <w:rsid w:val="00400638"/>
    <w:rsid w:val="00405B5B"/>
    <w:rsid w:val="004361B2"/>
    <w:rsid w:val="00477E58"/>
    <w:rsid w:val="0048442F"/>
    <w:rsid w:val="004A14B1"/>
    <w:rsid w:val="004C67A6"/>
    <w:rsid w:val="004D4253"/>
    <w:rsid w:val="004E5326"/>
    <w:rsid w:val="004F7545"/>
    <w:rsid w:val="00503DA3"/>
    <w:rsid w:val="005042E4"/>
    <w:rsid w:val="00504F75"/>
    <w:rsid w:val="00547F65"/>
    <w:rsid w:val="005502BC"/>
    <w:rsid w:val="0055094B"/>
    <w:rsid w:val="00564902"/>
    <w:rsid w:val="0058702B"/>
    <w:rsid w:val="005A62AC"/>
    <w:rsid w:val="005C45E9"/>
    <w:rsid w:val="005D4374"/>
    <w:rsid w:val="005D6655"/>
    <w:rsid w:val="005D72F2"/>
    <w:rsid w:val="005F2199"/>
    <w:rsid w:val="005F28BB"/>
    <w:rsid w:val="006025EF"/>
    <w:rsid w:val="00617368"/>
    <w:rsid w:val="00617764"/>
    <w:rsid w:val="00625384"/>
    <w:rsid w:val="00637439"/>
    <w:rsid w:val="00670988"/>
    <w:rsid w:val="00671640"/>
    <w:rsid w:val="00673757"/>
    <w:rsid w:val="006802C2"/>
    <w:rsid w:val="0069480C"/>
    <w:rsid w:val="00694F08"/>
    <w:rsid w:val="00695049"/>
    <w:rsid w:val="006A0B87"/>
    <w:rsid w:val="006D3418"/>
    <w:rsid w:val="006E2157"/>
    <w:rsid w:val="006E3B19"/>
    <w:rsid w:val="006E4931"/>
    <w:rsid w:val="006F27B0"/>
    <w:rsid w:val="007072C3"/>
    <w:rsid w:val="00714887"/>
    <w:rsid w:val="00720F89"/>
    <w:rsid w:val="00724AE6"/>
    <w:rsid w:val="00731236"/>
    <w:rsid w:val="00737487"/>
    <w:rsid w:val="007406E1"/>
    <w:rsid w:val="007448A8"/>
    <w:rsid w:val="00783A05"/>
    <w:rsid w:val="007867F2"/>
    <w:rsid w:val="007917A8"/>
    <w:rsid w:val="007A1EAC"/>
    <w:rsid w:val="007C3D7D"/>
    <w:rsid w:val="007C42B9"/>
    <w:rsid w:val="007D6328"/>
    <w:rsid w:val="007D7B9B"/>
    <w:rsid w:val="00803F92"/>
    <w:rsid w:val="0083226E"/>
    <w:rsid w:val="00841457"/>
    <w:rsid w:val="00844B2D"/>
    <w:rsid w:val="00855C34"/>
    <w:rsid w:val="00861CE1"/>
    <w:rsid w:val="0086343F"/>
    <w:rsid w:val="00866FF4"/>
    <w:rsid w:val="00870D88"/>
    <w:rsid w:val="008B5D4A"/>
    <w:rsid w:val="008C396E"/>
    <w:rsid w:val="008C3CD9"/>
    <w:rsid w:val="008D47D7"/>
    <w:rsid w:val="008E59FF"/>
    <w:rsid w:val="008F453B"/>
    <w:rsid w:val="008F48AD"/>
    <w:rsid w:val="008F6386"/>
    <w:rsid w:val="008F7BFE"/>
    <w:rsid w:val="00901255"/>
    <w:rsid w:val="00917678"/>
    <w:rsid w:val="0091792E"/>
    <w:rsid w:val="00920EC5"/>
    <w:rsid w:val="00921908"/>
    <w:rsid w:val="0092337B"/>
    <w:rsid w:val="00945F9E"/>
    <w:rsid w:val="009519A8"/>
    <w:rsid w:val="0095498A"/>
    <w:rsid w:val="00961242"/>
    <w:rsid w:val="00961D97"/>
    <w:rsid w:val="009725F2"/>
    <w:rsid w:val="009900A4"/>
    <w:rsid w:val="00991452"/>
    <w:rsid w:val="009D5C79"/>
    <w:rsid w:val="009D7724"/>
    <w:rsid w:val="009E1F50"/>
    <w:rsid w:val="009E4AA1"/>
    <w:rsid w:val="009F6E0D"/>
    <w:rsid w:val="00A71398"/>
    <w:rsid w:val="00A83117"/>
    <w:rsid w:val="00A85254"/>
    <w:rsid w:val="00A94CCA"/>
    <w:rsid w:val="00A970BE"/>
    <w:rsid w:val="00AB1907"/>
    <w:rsid w:val="00AD16BF"/>
    <w:rsid w:val="00AE1290"/>
    <w:rsid w:val="00AE4D4B"/>
    <w:rsid w:val="00AE695E"/>
    <w:rsid w:val="00AE69E5"/>
    <w:rsid w:val="00B119DF"/>
    <w:rsid w:val="00B1431C"/>
    <w:rsid w:val="00B15918"/>
    <w:rsid w:val="00B34CA3"/>
    <w:rsid w:val="00B36188"/>
    <w:rsid w:val="00B42BF2"/>
    <w:rsid w:val="00B42CB7"/>
    <w:rsid w:val="00B65884"/>
    <w:rsid w:val="00B663C6"/>
    <w:rsid w:val="00B75E53"/>
    <w:rsid w:val="00B81CA8"/>
    <w:rsid w:val="00B858FE"/>
    <w:rsid w:val="00B90431"/>
    <w:rsid w:val="00BB48AB"/>
    <w:rsid w:val="00BC1696"/>
    <w:rsid w:val="00BC4483"/>
    <w:rsid w:val="00BC4E3F"/>
    <w:rsid w:val="00BD0A66"/>
    <w:rsid w:val="00BD30DE"/>
    <w:rsid w:val="00C0044E"/>
    <w:rsid w:val="00C007C9"/>
    <w:rsid w:val="00C11C5B"/>
    <w:rsid w:val="00C35898"/>
    <w:rsid w:val="00C57B68"/>
    <w:rsid w:val="00C63BC8"/>
    <w:rsid w:val="00C87F39"/>
    <w:rsid w:val="00CA105A"/>
    <w:rsid w:val="00CA135E"/>
    <w:rsid w:val="00CA5D26"/>
    <w:rsid w:val="00CC70B6"/>
    <w:rsid w:val="00CD0DC4"/>
    <w:rsid w:val="00CD68C4"/>
    <w:rsid w:val="00CE3015"/>
    <w:rsid w:val="00D0243A"/>
    <w:rsid w:val="00D150C2"/>
    <w:rsid w:val="00D163E0"/>
    <w:rsid w:val="00D51223"/>
    <w:rsid w:val="00D533E8"/>
    <w:rsid w:val="00D578E7"/>
    <w:rsid w:val="00D76EB3"/>
    <w:rsid w:val="00D77FFB"/>
    <w:rsid w:val="00D814DC"/>
    <w:rsid w:val="00D8657C"/>
    <w:rsid w:val="00D907D8"/>
    <w:rsid w:val="00D94B69"/>
    <w:rsid w:val="00DA2795"/>
    <w:rsid w:val="00DB2A94"/>
    <w:rsid w:val="00DB33DA"/>
    <w:rsid w:val="00DB7BF0"/>
    <w:rsid w:val="00DC68AA"/>
    <w:rsid w:val="00DC6D60"/>
    <w:rsid w:val="00DC6DD1"/>
    <w:rsid w:val="00DE674D"/>
    <w:rsid w:val="00E1765B"/>
    <w:rsid w:val="00E36472"/>
    <w:rsid w:val="00E54E2F"/>
    <w:rsid w:val="00E7181D"/>
    <w:rsid w:val="00E84195"/>
    <w:rsid w:val="00E94581"/>
    <w:rsid w:val="00EB4FC2"/>
    <w:rsid w:val="00EC60C3"/>
    <w:rsid w:val="00EC6530"/>
    <w:rsid w:val="00EC6F65"/>
    <w:rsid w:val="00EC768C"/>
    <w:rsid w:val="00F06F54"/>
    <w:rsid w:val="00F228DD"/>
    <w:rsid w:val="00F24352"/>
    <w:rsid w:val="00F2532D"/>
    <w:rsid w:val="00F256E8"/>
    <w:rsid w:val="00F4193A"/>
    <w:rsid w:val="00F532E0"/>
    <w:rsid w:val="00F64058"/>
    <w:rsid w:val="00F76D68"/>
    <w:rsid w:val="00F8233B"/>
    <w:rsid w:val="00F830E9"/>
    <w:rsid w:val="00F84FBF"/>
    <w:rsid w:val="00F86A1A"/>
    <w:rsid w:val="00F87A39"/>
    <w:rsid w:val="00FA78FB"/>
    <w:rsid w:val="00FB3A40"/>
    <w:rsid w:val="00FD6B38"/>
    <w:rsid w:val="00FE6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F28D3"/>
    <w:pPr>
      <w:spacing w:after="200" w:line="276" w:lineRule="auto"/>
    </w:pPr>
    <w:rPr>
      <w:sz w:val="22"/>
      <w:szCs w:val="22"/>
      <w:lang w:val="es-ES_tradnl" w:eastAsia="en-US"/>
    </w:rPr>
  </w:style>
  <w:style w:type="paragraph" w:styleId="Titolo1">
    <w:name w:val="heading 1"/>
    <w:basedOn w:val="Normale"/>
    <w:next w:val="Normale"/>
    <w:link w:val="Titolo1Carattere"/>
    <w:qFormat/>
    <w:rsid w:val="00075538"/>
    <w:pPr>
      <w:keepNext/>
      <w:tabs>
        <w:tab w:val="left" w:pos="3261"/>
      </w:tabs>
      <w:spacing w:after="0" w:line="240" w:lineRule="auto"/>
      <w:ind w:left="1701"/>
      <w:jc w:val="both"/>
      <w:outlineLvl w:val="0"/>
    </w:pPr>
    <w:rPr>
      <w:rFonts w:ascii="Times New Roman" w:eastAsia="Times New Roman" w:hAnsi="Times New Roman"/>
      <w:b/>
      <w:sz w:val="26"/>
      <w:szCs w:val="20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B7BF0"/>
  </w:style>
  <w:style w:type="paragraph" w:styleId="Pidipagina">
    <w:name w:val="footer"/>
    <w:basedOn w:val="Normale"/>
    <w:link w:val="PidipaginaCarattere"/>
    <w:uiPriority w:val="99"/>
    <w:semiHidden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DB7BF0"/>
  </w:style>
  <w:style w:type="character" w:styleId="Collegamentoipertestuale">
    <w:name w:val="Hyperlink"/>
    <w:uiPriority w:val="99"/>
    <w:unhideWhenUsed/>
    <w:rsid w:val="00357FA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357FA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5C3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855C34"/>
    <w:rPr>
      <w:rFonts w:ascii="Segoe UI" w:hAnsi="Segoe UI" w:cs="Segoe UI"/>
      <w:sz w:val="18"/>
      <w:szCs w:val="18"/>
      <w:lang w:val="es-ES_tradnl" w:eastAsia="en-US"/>
    </w:rPr>
  </w:style>
  <w:style w:type="character" w:customStyle="1" w:styleId="Titolo1Carattere">
    <w:name w:val="Titolo 1 Carattere"/>
    <w:link w:val="Titolo1"/>
    <w:rsid w:val="00075538"/>
    <w:rPr>
      <w:rFonts w:ascii="Times New Roman" w:eastAsia="Times New Roman" w:hAnsi="Times New Roman"/>
      <w:b/>
      <w:sz w:val="26"/>
      <w:lang w:val="en-GB"/>
    </w:rPr>
  </w:style>
  <w:style w:type="paragraph" w:styleId="Rientrocorpodeltesto">
    <w:name w:val="Body Text Indent"/>
    <w:basedOn w:val="Normale"/>
    <w:link w:val="RientrocorpodeltestoCarattere"/>
    <w:rsid w:val="00075538"/>
    <w:pPr>
      <w:tabs>
        <w:tab w:val="left" w:pos="3261"/>
      </w:tabs>
      <w:spacing w:after="0" w:line="240" w:lineRule="auto"/>
      <w:ind w:left="1701"/>
      <w:jc w:val="both"/>
    </w:pPr>
    <w:rPr>
      <w:rFonts w:ascii="Times New Roman" w:eastAsia="Times New Roman" w:hAnsi="Times New Roman"/>
      <w:sz w:val="26"/>
      <w:szCs w:val="20"/>
      <w:lang w:val="en-GB"/>
    </w:rPr>
  </w:style>
  <w:style w:type="character" w:customStyle="1" w:styleId="RientrocorpodeltestoCarattere">
    <w:name w:val="Rientro corpo del testo Carattere"/>
    <w:link w:val="Rientrocorpodeltesto"/>
    <w:rsid w:val="00075538"/>
    <w:rPr>
      <w:rFonts w:ascii="Times New Roman" w:eastAsia="Times New Roman" w:hAnsi="Times New Roman"/>
      <w:sz w:val="26"/>
      <w:lang w:val="en-GB"/>
    </w:rPr>
  </w:style>
  <w:style w:type="table" w:styleId="Grigliatabella">
    <w:name w:val="Table Grid"/>
    <w:basedOn w:val="Tabellanormale"/>
    <w:uiPriority w:val="59"/>
    <w:rsid w:val="000366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e1">
    <w:name w:val="Stile1"/>
    <w:basedOn w:val="Normale"/>
    <w:rsid w:val="007448A8"/>
    <w:pPr>
      <w:spacing w:after="0"/>
    </w:pPr>
    <w:rPr>
      <w:lang w:val="it-IT"/>
    </w:rPr>
  </w:style>
  <w:style w:type="paragraph" w:customStyle="1" w:styleId="Corpo">
    <w:name w:val="Corpo"/>
    <w:rsid w:val="00DA279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character" w:customStyle="1" w:styleId="apple-style-span">
    <w:name w:val="apple-style-span"/>
    <w:basedOn w:val="Carpredefinitoparagrafo"/>
    <w:rsid w:val="00F830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577372-7625-42FB-8F9D-F771E7E63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damiano</dc:creator>
  <cp:lastModifiedBy>Roberta Eusebio</cp:lastModifiedBy>
  <cp:revision>15</cp:revision>
  <cp:lastPrinted>2016-07-06T14:19:00Z</cp:lastPrinted>
  <dcterms:created xsi:type="dcterms:W3CDTF">2018-04-04T15:45:00Z</dcterms:created>
  <dcterms:modified xsi:type="dcterms:W3CDTF">2018-04-12T11:37:00Z</dcterms:modified>
</cp:coreProperties>
</file>