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384" w:rsidRDefault="00625384" w:rsidP="001C57CD"/>
    <w:p w:rsidR="00737487" w:rsidRPr="007448A8" w:rsidRDefault="004E5326" w:rsidP="00737487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  <w:r w:rsidRPr="007448A8">
        <w:rPr>
          <w:rFonts w:ascii="Arial" w:eastAsia="Times New Roman" w:hAnsi="Arial" w:cs="Arial"/>
          <w:b/>
          <w:sz w:val="24"/>
          <w:szCs w:val="24"/>
          <w:lang w:val="it-IT" w:eastAsia="ar-SA"/>
        </w:rPr>
        <w:t>Salone del Mobile</w:t>
      </w:r>
    </w:p>
    <w:p w:rsidR="00737487" w:rsidRPr="007448A8" w:rsidRDefault="00631432" w:rsidP="00737487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  <w:r>
        <w:rPr>
          <w:rFonts w:ascii="Arial" w:eastAsia="Times New Roman" w:hAnsi="Arial" w:cs="Arial"/>
          <w:b/>
          <w:sz w:val="24"/>
          <w:szCs w:val="24"/>
          <w:lang w:val="it-IT" w:eastAsia="ar-SA"/>
        </w:rPr>
        <w:t>Milano, 17 – 22 Aprile 2018</w:t>
      </w:r>
    </w:p>
    <w:p w:rsidR="00737487" w:rsidRPr="00A374FF" w:rsidRDefault="006B732F" w:rsidP="00737487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  <w:r>
        <w:rPr>
          <w:rFonts w:ascii="Arial" w:eastAsia="Times New Roman" w:hAnsi="Arial" w:cs="Arial"/>
          <w:b/>
          <w:sz w:val="24"/>
          <w:szCs w:val="24"/>
          <w:lang w:val="it-IT" w:eastAsia="ar-SA"/>
        </w:rPr>
        <w:t>Pad 6, Stand F68</w:t>
      </w:r>
    </w:p>
    <w:p w:rsidR="006B732F" w:rsidRDefault="006B732F" w:rsidP="0029285B">
      <w:pPr>
        <w:autoSpaceDE w:val="0"/>
        <w:spacing w:after="0"/>
        <w:jc w:val="both"/>
        <w:rPr>
          <w:rFonts w:eastAsia="Times New Roman"/>
          <w:b/>
          <w:lang w:val="it-IT" w:eastAsia="it-IT"/>
        </w:rPr>
      </w:pPr>
    </w:p>
    <w:p w:rsidR="00F23C39" w:rsidRDefault="00F23C39" w:rsidP="0029285B">
      <w:pPr>
        <w:autoSpaceDE w:val="0"/>
        <w:spacing w:after="0"/>
        <w:jc w:val="both"/>
        <w:rPr>
          <w:rFonts w:ascii="Arial" w:hAnsi="Arial" w:cs="Arial"/>
          <w:b/>
          <w:bCs/>
          <w:lang w:val="it-IT"/>
        </w:rPr>
      </w:pPr>
    </w:p>
    <w:p w:rsidR="00737487" w:rsidRPr="00A374FF" w:rsidRDefault="00603AB4" w:rsidP="0029285B">
      <w:pPr>
        <w:autoSpaceDE w:val="0"/>
        <w:spacing w:after="0"/>
        <w:jc w:val="both"/>
        <w:rPr>
          <w:rFonts w:ascii="Arial" w:hAnsi="Arial" w:cs="Arial"/>
          <w:bCs/>
          <w:lang w:val="it-IT"/>
        </w:rPr>
      </w:pPr>
      <w:r w:rsidRPr="00A374FF">
        <w:rPr>
          <w:rFonts w:ascii="Arial" w:hAnsi="Arial" w:cs="Arial"/>
          <w:b/>
          <w:bCs/>
          <w:lang w:val="it-IT"/>
        </w:rPr>
        <w:t>ASTRO</w:t>
      </w:r>
      <w:r w:rsidR="00737487" w:rsidRPr="00A374FF">
        <w:rPr>
          <w:rFonts w:ascii="Arial" w:hAnsi="Arial" w:cs="Arial"/>
          <w:b/>
          <w:bCs/>
          <w:lang w:val="it-IT"/>
        </w:rPr>
        <w:t xml:space="preserve"> _ </w:t>
      </w:r>
      <w:r>
        <w:rPr>
          <w:rFonts w:ascii="Arial" w:hAnsi="Arial" w:cs="Arial"/>
        </w:rPr>
        <w:t>tavolin</w:t>
      </w:r>
      <w:bookmarkStart w:id="0" w:name="_GoBack"/>
      <w:bookmarkEnd w:id="0"/>
      <w:r>
        <w:rPr>
          <w:rFonts w:ascii="Arial" w:hAnsi="Arial" w:cs="Arial"/>
        </w:rPr>
        <w:t xml:space="preserve">o </w:t>
      </w:r>
      <w:r w:rsidR="00732741" w:rsidRPr="00CD6084">
        <w:rPr>
          <w:rFonts w:ascii="Arial" w:hAnsi="Arial" w:cs="Arial"/>
        </w:rPr>
        <w:t xml:space="preserve"> </w:t>
      </w:r>
    </w:p>
    <w:p w:rsidR="00737487" w:rsidRPr="00B119DF" w:rsidRDefault="00737487" w:rsidP="0029285B">
      <w:pPr>
        <w:autoSpaceDE w:val="0"/>
        <w:spacing w:after="0"/>
        <w:jc w:val="both"/>
        <w:rPr>
          <w:rFonts w:ascii="Arial" w:hAnsi="Arial" w:cs="Arial"/>
          <w:b/>
          <w:bCs/>
          <w:lang w:val="it-IT"/>
        </w:rPr>
      </w:pPr>
      <w:r w:rsidRPr="00B119DF">
        <w:rPr>
          <w:rFonts w:ascii="Arial" w:hAnsi="Arial" w:cs="Arial"/>
          <w:bCs/>
          <w:lang w:val="it-IT"/>
        </w:rPr>
        <w:t xml:space="preserve">design </w:t>
      </w:r>
      <w:r w:rsidRPr="00B119DF">
        <w:rPr>
          <w:rFonts w:ascii="Arial" w:hAnsi="Arial" w:cs="Arial"/>
          <w:b/>
          <w:bCs/>
          <w:lang w:val="it-IT"/>
        </w:rPr>
        <w:t>Elena Salmistraro</w:t>
      </w:r>
    </w:p>
    <w:p w:rsidR="00737487" w:rsidRPr="00B119DF" w:rsidRDefault="00631432" w:rsidP="0029285B">
      <w:pPr>
        <w:autoSpaceDE w:val="0"/>
        <w:spacing w:after="0"/>
        <w:jc w:val="both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bCs/>
          <w:lang w:val="it-IT"/>
        </w:rPr>
        <w:t>2018</w:t>
      </w:r>
    </w:p>
    <w:p w:rsidR="00737487" w:rsidRPr="004C67A6" w:rsidRDefault="00737487" w:rsidP="005332CE">
      <w:pPr>
        <w:spacing w:after="0" w:line="240" w:lineRule="auto"/>
        <w:jc w:val="both"/>
        <w:rPr>
          <w:rFonts w:ascii="Arial" w:hAnsi="Arial" w:cs="Arial"/>
          <w:bCs/>
          <w:lang w:val="it-IT"/>
        </w:rPr>
      </w:pPr>
    </w:p>
    <w:p w:rsidR="00603AB4" w:rsidRPr="001B0082" w:rsidRDefault="00603AB4" w:rsidP="005332C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1B0082">
        <w:rPr>
          <w:rFonts w:ascii="Arial" w:hAnsi="Arial" w:cs="Arial"/>
          <w:sz w:val="20"/>
          <w:szCs w:val="20"/>
        </w:rPr>
        <w:t>Prosegue la collaborazione di Elena</w:t>
      </w:r>
      <w:r w:rsidR="00A374FF" w:rsidRPr="001B0082">
        <w:rPr>
          <w:rFonts w:ascii="Arial" w:hAnsi="Arial" w:cs="Arial"/>
          <w:sz w:val="20"/>
          <w:szCs w:val="20"/>
        </w:rPr>
        <w:t xml:space="preserve"> Salmistraro con Stone Italiana:</w:t>
      </w:r>
      <w:r w:rsidRPr="001B0082">
        <w:rPr>
          <w:rFonts w:ascii="Arial" w:hAnsi="Arial" w:cs="Arial"/>
          <w:sz w:val="20"/>
          <w:szCs w:val="20"/>
        </w:rPr>
        <w:t xml:space="preserve"> </w:t>
      </w:r>
      <w:r w:rsidR="00A374FF" w:rsidRPr="001B0082">
        <w:rPr>
          <w:rFonts w:ascii="Arial" w:hAnsi="Arial" w:cs="Arial"/>
          <w:sz w:val="20"/>
          <w:szCs w:val="20"/>
        </w:rPr>
        <w:t xml:space="preserve">dopo il </w:t>
      </w:r>
      <w:r w:rsidR="005332CE" w:rsidRPr="001B0082">
        <w:rPr>
          <w:rFonts w:ascii="Arial" w:hAnsi="Arial" w:cs="Arial"/>
          <w:sz w:val="20"/>
          <w:szCs w:val="20"/>
        </w:rPr>
        <w:t xml:space="preserve">coffee table Zeno - </w:t>
      </w:r>
      <w:r w:rsidR="00A374FF" w:rsidRPr="001B0082">
        <w:rPr>
          <w:rFonts w:ascii="Arial" w:hAnsi="Arial" w:cs="Arial"/>
          <w:sz w:val="20"/>
          <w:szCs w:val="20"/>
        </w:rPr>
        <w:t>presentato nel 2017 in occasione della prima presenza Ston</w:t>
      </w:r>
      <w:r w:rsidR="005332CE" w:rsidRPr="001B0082">
        <w:rPr>
          <w:rFonts w:ascii="Arial" w:hAnsi="Arial" w:cs="Arial"/>
          <w:sz w:val="20"/>
          <w:szCs w:val="20"/>
        </w:rPr>
        <w:t>e Italiana al Salone del Mobile -</w:t>
      </w:r>
      <w:r w:rsidR="00A374FF" w:rsidRPr="001B0082">
        <w:rPr>
          <w:rFonts w:ascii="Arial" w:hAnsi="Arial" w:cs="Arial"/>
          <w:sz w:val="20"/>
          <w:szCs w:val="20"/>
        </w:rPr>
        <w:t xml:space="preserve"> nasce </w:t>
      </w:r>
      <w:r w:rsidRPr="001B0082">
        <w:rPr>
          <w:rFonts w:ascii="Arial" w:hAnsi="Arial" w:cs="Arial"/>
          <w:sz w:val="20"/>
          <w:szCs w:val="20"/>
        </w:rPr>
        <w:t>Astro, un tavolino pensato principalmente per l’arredo bar. Il disegno compl</w:t>
      </w:r>
      <w:r w:rsidR="005332CE" w:rsidRPr="001B0082">
        <w:rPr>
          <w:rFonts w:ascii="Arial" w:hAnsi="Arial" w:cs="Arial"/>
          <w:sz w:val="20"/>
          <w:szCs w:val="20"/>
        </w:rPr>
        <w:t>essivo è semplice ed essenziale:</w:t>
      </w:r>
      <w:r w:rsidRPr="001B0082">
        <w:rPr>
          <w:rFonts w:ascii="Arial" w:hAnsi="Arial" w:cs="Arial"/>
          <w:sz w:val="20"/>
          <w:szCs w:val="20"/>
        </w:rPr>
        <w:t xml:space="preserve"> una leggera struttura metallica sorregge tre piani circolari di quarzo ricomposto,</w:t>
      </w:r>
      <w:r w:rsidR="00753CC7" w:rsidRPr="001B0082">
        <w:rPr>
          <w:rFonts w:ascii="Arial" w:hAnsi="Arial" w:cs="Arial"/>
          <w:sz w:val="20"/>
          <w:szCs w:val="20"/>
        </w:rPr>
        <w:t xml:space="preserve"> di dimensioni diverse,</w:t>
      </w:r>
      <w:r w:rsidRPr="001B0082">
        <w:rPr>
          <w:rFonts w:ascii="Arial" w:hAnsi="Arial" w:cs="Arial"/>
          <w:sz w:val="20"/>
          <w:szCs w:val="20"/>
        </w:rPr>
        <w:t xml:space="preserve"> dando vita ad un oggetto </w:t>
      </w:r>
      <w:r w:rsidR="005332CE" w:rsidRPr="001B0082">
        <w:rPr>
          <w:rFonts w:ascii="Arial" w:hAnsi="Arial" w:cs="Arial"/>
          <w:sz w:val="20"/>
          <w:szCs w:val="20"/>
        </w:rPr>
        <w:t xml:space="preserve">dalla presenza </w:t>
      </w:r>
      <w:r w:rsidRPr="001B0082">
        <w:rPr>
          <w:rFonts w:ascii="Arial" w:hAnsi="Arial" w:cs="Arial"/>
          <w:sz w:val="20"/>
          <w:szCs w:val="20"/>
        </w:rPr>
        <w:t xml:space="preserve">elegante e versatile. </w:t>
      </w:r>
    </w:p>
    <w:p w:rsidR="00603AB4" w:rsidRDefault="00603AB4" w:rsidP="005332CE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1B0082">
        <w:rPr>
          <w:rFonts w:ascii="Arial" w:hAnsi="Arial" w:cs="Arial"/>
          <w:sz w:val="20"/>
          <w:szCs w:val="20"/>
        </w:rPr>
        <w:t xml:space="preserve">Il piano </w:t>
      </w:r>
      <w:r w:rsidR="00753CC7" w:rsidRPr="001B0082">
        <w:rPr>
          <w:rFonts w:ascii="Arial" w:hAnsi="Arial" w:cs="Arial"/>
          <w:sz w:val="20"/>
          <w:szCs w:val="20"/>
        </w:rPr>
        <w:t xml:space="preserve">- </w:t>
      </w:r>
      <w:r w:rsidRPr="001B0082">
        <w:rPr>
          <w:rFonts w:ascii="Arial" w:hAnsi="Arial" w:cs="Arial"/>
          <w:sz w:val="20"/>
          <w:szCs w:val="20"/>
        </w:rPr>
        <w:t xml:space="preserve">realizzato con una lastra di </w:t>
      </w:r>
      <w:r w:rsidR="00982BA8" w:rsidRPr="001B0082">
        <w:rPr>
          <w:rFonts w:ascii="Arial" w:hAnsi="Arial" w:cs="Arial"/>
          <w:sz w:val="20"/>
          <w:szCs w:val="20"/>
        </w:rPr>
        <w:t>Terrazzo</w:t>
      </w:r>
      <w:r w:rsidR="00EF787A" w:rsidRPr="001B0082">
        <w:rPr>
          <w:rFonts w:ascii="Arial" w:hAnsi="Arial" w:cs="Arial"/>
          <w:sz w:val="20"/>
          <w:szCs w:val="20"/>
        </w:rPr>
        <w:t xml:space="preserve"> Grey</w:t>
      </w:r>
      <w:r w:rsidR="00EF787A" w:rsidRPr="001B0082">
        <w:rPr>
          <w:rFonts w:ascii="Arial" w:hAnsi="Arial" w:cs="Arial"/>
          <w:color w:val="FF0000"/>
          <w:sz w:val="20"/>
          <w:szCs w:val="20"/>
        </w:rPr>
        <w:t xml:space="preserve"> </w:t>
      </w:r>
      <w:r w:rsidR="00384644" w:rsidRPr="001B0082">
        <w:rPr>
          <w:rFonts w:ascii="Arial" w:hAnsi="Arial" w:cs="Arial"/>
          <w:sz w:val="20"/>
          <w:szCs w:val="20"/>
        </w:rPr>
        <w:t xml:space="preserve">, la nuova interpretazione </w:t>
      </w:r>
      <w:r w:rsidR="005332CE" w:rsidRPr="001B0082">
        <w:rPr>
          <w:rFonts w:ascii="Arial" w:hAnsi="Arial" w:cs="Arial"/>
          <w:sz w:val="20"/>
          <w:szCs w:val="20"/>
        </w:rPr>
        <w:t xml:space="preserve">by Stone Italiana </w:t>
      </w:r>
      <w:r w:rsidR="00B95E3B" w:rsidRPr="001B0082">
        <w:rPr>
          <w:rFonts w:ascii="Arial" w:hAnsi="Arial" w:cs="Arial"/>
          <w:sz w:val="20"/>
          <w:szCs w:val="20"/>
        </w:rPr>
        <w:t>dell’icona veneziana</w:t>
      </w:r>
      <w:r w:rsidR="00384644" w:rsidRPr="001B0082">
        <w:rPr>
          <w:rFonts w:ascii="Arial" w:hAnsi="Arial" w:cs="Arial"/>
          <w:sz w:val="20"/>
          <w:szCs w:val="20"/>
        </w:rPr>
        <w:t xml:space="preserve"> delle superfici</w:t>
      </w:r>
      <w:r w:rsidR="005332CE" w:rsidRPr="001B0082">
        <w:rPr>
          <w:rFonts w:ascii="Arial" w:hAnsi="Arial" w:cs="Arial"/>
          <w:sz w:val="20"/>
          <w:szCs w:val="20"/>
        </w:rPr>
        <w:t xml:space="preserve"> -</w:t>
      </w:r>
      <w:r w:rsidR="00384644" w:rsidRPr="001B0082">
        <w:rPr>
          <w:rFonts w:ascii="Arial" w:hAnsi="Arial" w:cs="Arial"/>
          <w:sz w:val="20"/>
          <w:szCs w:val="20"/>
        </w:rPr>
        <w:t xml:space="preserve"> </w:t>
      </w:r>
      <w:r w:rsidRPr="001B0082">
        <w:rPr>
          <w:rFonts w:ascii="Arial" w:hAnsi="Arial" w:cs="Arial"/>
          <w:sz w:val="20"/>
          <w:szCs w:val="20"/>
        </w:rPr>
        <w:t>fa da incipit all’intera creazion</w:t>
      </w:r>
      <w:r w:rsidR="003C2948" w:rsidRPr="001B0082">
        <w:rPr>
          <w:rFonts w:ascii="Arial" w:hAnsi="Arial" w:cs="Arial"/>
          <w:sz w:val="20"/>
          <w:szCs w:val="20"/>
        </w:rPr>
        <w:t>e</w:t>
      </w:r>
      <w:r w:rsidR="00384644" w:rsidRPr="001B0082">
        <w:rPr>
          <w:rFonts w:ascii="Arial" w:hAnsi="Arial" w:cs="Arial"/>
          <w:sz w:val="20"/>
          <w:szCs w:val="20"/>
        </w:rPr>
        <w:t xml:space="preserve"> dal</w:t>
      </w:r>
      <w:r w:rsidR="005332CE" w:rsidRPr="001B0082">
        <w:rPr>
          <w:rFonts w:ascii="Arial" w:hAnsi="Arial" w:cs="Arial"/>
          <w:sz w:val="20"/>
          <w:szCs w:val="20"/>
        </w:rPr>
        <w:t>lo spiccato</w:t>
      </w:r>
      <w:r w:rsidR="00384644" w:rsidRPr="001B0082">
        <w:rPr>
          <w:rFonts w:ascii="Arial" w:hAnsi="Arial" w:cs="Arial"/>
          <w:sz w:val="20"/>
          <w:szCs w:val="20"/>
        </w:rPr>
        <w:t xml:space="preserve"> linguaggio cosmologico</w:t>
      </w:r>
      <w:r w:rsidR="003C2948" w:rsidRPr="001B0082">
        <w:rPr>
          <w:rFonts w:ascii="Arial" w:hAnsi="Arial" w:cs="Arial"/>
          <w:sz w:val="20"/>
          <w:szCs w:val="20"/>
        </w:rPr>
        <w:t>,</w:t>
      </w:r>
      <w:r w:rsidR="0016086C" w:rsidRPr="001B0082">
        <w:rPr>
          <w:rFonts w:ascii="Arial" w:hAnsi="Arial" w:cs="Arial"/>
          <w:sz w:val="20"/>
          <w:szCs w:val="20"/>
        </w:rPr>
        <w:t xml:space="preserve"> e inscena tutta la versatilità di questa lastra</w:t>
      </w:r>
      <w:r w:rsidR="00384644" w:rsidRPr="001B0082">
        <w:rPr>
          <w:rFonts w:ascii="Arial" w:hAnsi="Arial" w:cs="Arial"/>
          <w:sz w:val="20"/>
          <w:szCs w:val="20"/>
        </w:rPr>
        <w:t xml:space="preserve">. Il piccolo piano </w:t>
      </w:r>
      <w:r w:rsidR="009D1A72" w:rsidRPr="001B0082">
        <w:rPr>
          <w:rFonts w:ascii="Arial" w:hAnsi="Arial" w:cs="Arial"/>
          <w:sz w:val="20"/>
          <w:szCs w:val="20"/>
        </w:rPr>
        <w:t xml:space="preserve">in </w:t>
      </w:r>
      <w:r w:rsidR="00EF787A" w:rsidRPr="001B0082">
        <w:rPr>
          <w:rFonts w:ascii="Arial" w:hAnsi="Arial" w:cs="Arial"/>
          <w:sz w:val="20"/>
          <w:szCs w:val="20"/>
        </w:rPr>
        <w:t>Noisette Rocface</w:t>
      </w:r>
      <w:r w:rsidR="009D1A72" w:rsidRPr="001B0082">
        <w:rPr>
          <w:rFonts w:ascii="Arial" w:hAnsi="Arial" w:cs="Arial"/>
          <w:sz w:val="20"/>
          <w:szCs w:val="20"/>
        </w:rPr>
        <w:t xml:space="preserve"> </w:t>
      </w:r>
      <w:r w:rsidR="002C0599" w:rsidRPr="001B0082">
        <w:rPr>
          <w:rFonts w:ascii="Arial" w:hAnsi="Arial" w:cs="Arial"/>
          <w:i/>
          <w:sz w:val="20"/>
          <w:szCs w:val="20"/>
          <w:lang w:val="it-IT"/>
        </w:rPr>
        <w:t>on top</w:t>
      </w:r>
      <w:r w:rsidR="00384644" w:rsidRPr="001B0082">
        <w:rPr>
          <w:rFonts w:ascii="Arial" w:hAnsi="Arial" w:cs="Arial"/>
          <w:sz w:val="20"/>
          <w:szCs w:val="20"/>
        </w:rPr>
        <w:t xml:space="preserve"> ricorda </w:t>
      </w:r>
      <w:r w:rsidR="001523AF" w:rsidRPr="001B0082">
        <w:rPr>
          <w:rFonts w:ascii="Arial" w:hAnsi="Arial" w:cs="Arial"/>
          <w:sz w:val="20"/>
          <w:szCs w:val="20"/>
        </w:rPr>
        <w:t>infatti un pianeta satellite</w:t>
      </w:r>
      <w:r w:rsidR="005332CE" w:rsidRPr="001B0082">
        <w:rPr>
          <w:rFonts w:ascii="Arial" w:hAnsi="Arial" w:cs="Arial"/>
          <w:sz w:val="20"/>
          <w:szCs w:val="20"/>
        </w:rPr>
        <w:t xml:space="preserve"> nello spazio cosmico;</w:t>
      </w:r>
      <w:r w:rsidRPr="001B0082">
        <w:rPr>
          <w:rFonts w:ascii="Arial" w:hAnsi="Arial" w:cs="Arial"/>
          <w:sz w:val="20"/>
          <w:szCs w:val="20"/>
        </w:rPr>
        <w:t xml:space="preserve"> mentre il terzo</w:t>
      </w:r>
      <w:r w:rsidR="00982BA8" w:rsidRPr="001B0082">
        <w:rPr>
          <w:rFonts w:ascii="Arial" w:hAnsi="Arial" w:cs="Arial"/>
          <w:sz w:val="20"/>
          <w:szCs w:val="20"/>
        </w:rPr>
        <w:t xml:space="preserve"> </w:t>
      </w:r>
      <w:r w:rsidR="00EF787A" w:rsidRPr="001B0082">
        <w:rPr>
          <w:rFonts w:ascii="Arial" w:hAnsi="Arial" w:cs="Arial"/>
          <w:sz w:val="20"/>
          <w:szCs w:val="20"/>
        </w:rPr>
        <w:t xml:space="preserve">nella declinazione </w:t>
      </w:r>
      <w:r w:rsidR="00982BA8" w:rsidRPr="001B0082">
        <w:rPr>
          <w:rFonts w:ascii="Arial" w:hAnsi="Arial" w:cs="Arial"/>
          <w:sz w:val="20"/>
          <w:szCs w:val="20"/>
        </w:rPr>
        <w:t>White</w:t>
      </w:r>
      <w:r w:rsidR="00EF787A" w:rsidRPr="001B0082">
        <w:rPr>
          <w:rFonts w:ascii="Arial" w:hAnsi="Arial" w:cs="Arial"/>
          <w:sz w:val="20"/>
          <w:szCs w:val="20"/>
        </w:rPr>
        <w:t xml:space="preserve"> </w:t>
      </w:r>
      <w:r w:rsidR="00982BA8" w:rsidRPr="001B0082">
        <w:rPr>
          <w:rFonts w:ascii="Arial" w:hAnsi="Arial" w:cs="Arial"/>
          <w:sz w:val="20"/>
          <w:szCs w:val="20"/>
        </w:rPr>
        <w:t>Terrazzo</w:t>
      </w:r>
      <w:r w:rsidR="001523AF" w:rsidRPr="001B0082">
        <w:rPr>
          <w:rFonts w:ascii="Arial" w:hAnsi="Arial" w:cs="Arial"/>
          <w:sz w:val="20"/>
          <w:szCs w:val="20"/>
        </w:rPr>
        <w:t>, collocato alla base e</w:t>
      </w:r>
      <w:r w:rsidRPr="001B0082">
        <w:rPr>
          <w:rFonts w:ascii="Arial" w:hAnsi="Arial" w:cs="Arial"/>
          <w:sz w:val="20"/>
          <w:szCs w:val="20"/>
        </w:rPr>
        <w:t xml:space="preserve"> circondato da raggi metallici, assume la tipica morfologia a spirale delle galassie.</w:t>
      </w:r>
    </w:p>
    <w:p w:rsidR="003C6138" w:rsidRPr="001B0082" w:rsidRDefault="003C6138" w:rsidP="005332CE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:rsidR="00737487" w:rsidRDefault="00177F24" w:rsidP="00177F24">
      <w:pPr>
        <w:jc w:val="center"/>
        <w:rPr>
          <w:rFonts w:eastAsia="Times New Roman"/>
          <w:b/>
          <w:lang w:val="it-IT" w:eastAsia="it-IT"/>
        </w:rPr>
      </w:pPr>
      <w:r>
        <w:rPr>
          <w:rFonts w:eastAsia="Times New Roman"/>
          <w:b/>
          <w:noProof/>
          <w:lang w:val="it-IT" w:eastAsia="it-IT"/>
        </w:rPr>
        <w:drawing>
          <wp:inline distT="0" distB="0" distL="0" distR="0">
            <wp:extent cx="4309841" cy="2874848"/>
            <wp:effectExtent l="19050" t="0" r="0" b="0"/>
            <wp:docPr id="3" name="Immagine 1" descr="\\192.168.1.245\ArchivioRobi\ARCHIVIOROBERTA\ROBERTA\C_Stone Italiana\Cartelle Stampa\2018_Salone del Mobile.Milano\Photo\Progetti Tavolini\ASTRO by Elena Salmistraro_Stone Ital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45\ArchivioRobi\ARCHIVIOROBERTA\ROBERTA\C_Stone Italiana\Cartelle Stampa\2018_Salone del Mobile.Milano\Photo\Progetti Tavolini\ASTRO by Elena Salmistraro_Stone Italiana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841" cy="287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138" w:rsidRDefault="003C6138" w:rsidP="00177F24">
      <w:pPr>
        <w:jc w:val="center"/>
        <w:rPr>
          <w:rFonts w:eastAsia="Times New Roman"/>
          <w:b/>
          <w:lang w:val="it-IT" w:eastAsia="it-IT"/>
        </w:rPr>
      </w:pPr>
    </w:p>
    <w:p w:rsidR="00945221" w:rsidRPr="00945221" w:rsidRDefault="00667C26" w:rsidP="00945221">
      <w:pPr>
        <w:spacing w:after="0" w:line="240" w:lineRule="auto"/>
        <w:jc w:val="both"/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</w:pPr>
      <w:r w:rsidRPr="00F23C39">
        <w:rPr>
          <w:rFonts w:ascii="Arial" w:hAnsi="Arial" w:cs="Arial"/>
          <w:b/>
          <w:i/>
          <w:color w:val="000000"/>
          <w:sz w:val="18"/>
          <w:szCs w:val="18"/>
          <w:shd w:val="clear" w:color="auto" w:fill="FFFFFF"/>
        </w:rPr>
        <w:t xml:space="preserve">Stone Italiana - </w:t>
      </w:r>
      <w:r w:rsidRPr="00F23C39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 xml:space="preserve">Creatività, polivalenza, capacità produttive, ricerca sono le </w:t>
      </w:r>
      <w:r w:rsidRPr="00F23C39">
        <w:rPr>
          <w:rFonts w:ascii="Arial" w:hAnsi="Arial" w:cs="Arial"/>
          <w:color w:val="000000"/>
          <w:sz w:val="18"/>
          <w:szCs w:val="18"/>
          <w:shd w:val="clear" w:color="auto" w:fill="FFFFFF"/>
        </w:rPr>
        <w:t>keywords</w:t>
      </w:r>
      <w:r w:rsidRPr="00F23C39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 xml:space="preserve"> di un’azienda che fin dalla sua nascita (Verona, 1979) si pone sul mercato con un approccio all’avanguardia nella produzione del marmo e del quarzo ricomposto, </w:t>
      </w:r>
      <w:r w:rsidRPr="00F23C39">
        <w:rPr>
          <w:rFonts w:ascii="Arial" w:hAnsi="Arial" w:cs="Arial"/>
          <w:i/>
          <w:sz w:val="18"/>
          <w:szCs w:val="18"/>
        </w:rPr>
        <w:t xml:space="preserve">con </w:t>
      </w:r>
      <w:r w:rsidRPr="00F23C39">
        <w:rPr>
          <w:rFonts w:ascii="Arial" w:eastAsia="Times New Roman" w:hAnsi="Arial" w:cs="Arial"/>
          <w:i/>
          <w:sz w:val="18"/>
          <w:szCs w:val="18"/>
        </w:rPr>
        <w:t xml:space="preserve">lastre di dimensioni, granulometrie e spessori differenziati per applicazioni differenti. </w:t>
      </w:r>
      <w:r w:rsidRPr="00F23C39">
        <w:rPr>
          <w:rFonts w:ascii="Arial" w:hAnsi="Arial" w:cs="Arial"/>
          <w:i/>
          <w:color w:val="000000"/>
          <w:sz w:val="18"/>
          <w:szCs w:val="18"/>
        </w:rPr>
        <w:t>T</w:t>
      </w:r>
      <w:r w:rsidRPr="00F23C39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>estimone della trasformazione del modo di pensare e usare la materia - quasi una rivoluzione semantica - Stone Italiana ha reinventato doti che si trovano in natura quali l’unicità, l’irripetibilità e la varietà, con soluzioni dalle elevate prestazioni per un mercato sempre più esigente</w:t>
      </w:r>
      <w:r w:rsidR="00252206" w:rsidRPr="00F23C39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>.</w:t>
      </w:r>
    </w:p>
    <w:p w:rsidR="001B0082" w:rsidRDefault="001B0082" w:rsidP="003C12E4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3C12E4" w:rsidRDefault="003C12E4" w:rsidP="003C12E4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RobertaEusebio Ufficio Stampa</w:t>
      </w:r>
    </w:p>
    <w:p w:rsidR="003C12E4" w:rsidRDefault="003C12E4" w:rsidP="003C12E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p.za Maria Adelaide di Savoia, 5  - 20129  Milano</w:t>
      </w:r>
    </w:p>
    <w:p w:rsidR="003C12E4" w:rsidRDefault="003C12E4" w:rsidP="003C12E4">
      <w:pPr>
        <w:pStyle w:val="Stile1"/>
        <w:tabs>
          <w:tab w:val="left" w:pos="6660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 +39 02 20404989 |  info@robertaeusebio.it</w:t>
      </w:r>
    </w:p>
    <w:p w:rsidR="007448A8" w:rsidRPr="00737487" w:rsidRDefault="007448A8" w:rsidP="007448A8">
      <w:pPr>
        <w:jc w:val="both"/>
        <w:rPr>
          <w:rFonts w:eastAsia="Times New Roman"/>
          <w:b/>
          <w:lang w:val="it-IT" w:eastAsia="it-IT"/>
        </w:rPr>
      </w:pPr>
    </w:p>
    <w:sectPr w:rsidR="007448A8" w:rsidRPr="00737487" w:rsidSect="0027104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1432" w:rsidRDefault="00631432" w:rsidP="00DB7BF0">
      <w:pPr>
        <w:spacing w:after="0" w:line="240" w:lineRule="auto"/>
      </w:pPr>
      <w:r>
        <w:separator/>
      </w:r>
    </w:p>
  </w:endnote>
  <w:endnote w:type="continuationSeparator" w:id="0">
    <w:p w:rsidR="00631432" w:rsidRDefault="00631432" w:rsidP="00DB7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C20" w:rsidRDefault="001D6C20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C20" w:rsidRDefault="001D6C20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6C20" w:rsidRDefault="001D6C2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1432" w:rsidRDefault="00631432" w:rsidP="00DB7BF0">
      <w:pPr>
        <w:spacing w:after="0" w:line="240" w:lineRule="auto"/>
      </w:pPr>
      <w:r>
        <w:separator/>
      </w:r>
    </w:p>
  </w:footnote>
  <w:footnote w:type="continuationSeparator" w:id="0">
    <w:p w:rsidR="00631432" w:rsidRDefault="00631432" w:rsidP="00DB7B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32" w:rsidRDefault="00BD39DD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28695" o:spid="_x0000_s2074" type="#_x0000_t75" style="position:absolute;margin-left:0;margin-top:0;width:570.6pt;height:807.1pt;z-index:-251657216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32" w:rsidRDefault="00BD39DD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28696" o:spid="_x0000_s2075" type="#_x0000_t75" style="position:absolute;margin-left:0;margin-top:0;width:570.6pt;height:807.1pt;z-index:-251656192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1432" w:rsidRDefault="00BD39DD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028694" o:spid="_x0000_s2073" type="#_x0000_t75" style="position:absolute;margin-left:0;margin-top:0;width:570.6pt;height:807.1pt;z-index:-251658240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07DEA"/>
    <w:multiLevelType w:val="hybridMultilevel"/>
    <w:tmpl w:val="4C4C57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2F73CD"/>
    <w:multiLevelType w:val="hybridMultilevel"/>
    <w:tmpl w:val="9606DF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B96A58"/>
    <w:multiLevelType w:val="hybridMultilevel"/>
    <w:tmpl w:val="F9BA1C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BC0DB6"/>
    <w:multiLevelType w:val="hybridMultilevel"/>
    <w:tmpl w:val="473E7D4A"/>
    <w:lvl w:ilvl="0" w:tplc="E8F0F798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8D77FF"/>
    <w:multiLevelType w:val="hybridMultilevel"/>
    <w:tmpl w:val="823E0028"/>
    <w:lvl w:ilvl="0" w:tplc="F2100DA2">
      <w:start w:val="3040"/>
      <w:numFmt w:val="bullet"/>
      <w:lvlText w:val="-"/>
      <w:lvlJc w:val="left"/>
      <w:pPr>
        <w:ind w:left="615" w:hanging="360"/>
      </w:pPr>
      <w:rPr>
        <w:rFonts w:ascii="Tahoma" w:eastAsia="Times New Roman" w:hAnsi="Tahoma" w:cs="Tahoma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5">
    <w:nsid w:val="7A9166A7"/>
    <w:multiLevelType w:val="hybridMultilevel"/>
    <w:tmpl w:val="FEF47D46"/>
    <w:lvl w:ilvl="0" w:tplc="95848766">
      <w:numFmt w:val="bullet"/>
      <w:lvlText w:val="-"/>
      <w:lvlJc w:val="left"/>
      <w:pPr>
        <w:ind w:left="366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B7BF0"/>
    <w:rsid w:val="00011493"/>
    <w:rsid w:val="00017952"/>
    <w:rsid w:val="00023F4B"/>
    <w:rsid w:val="00027C1E"/>
    <w:rsid w:val="00030D6A"/>
    <w:rsid w:val="000366A9"/>
    <w:rsid w:val="00037BC7"/>
    <w:rsid w:val="00042F9A"/>
    <w:rsid w:val="000625FB"/>
    <w:rsid w:val="00071D75"/>
    <w:rsid w:val="00075538"/>
    <w:rsid w:val="000E0887"/>
    <w:rsid w:val="000E4B65"/>
    <w:rsid w:val="000F28D3"/>
    <w:rsid w:val="0010502A"/>
    <w:rsid w:val="00114AA1"/>
    <w:rsid w:val="0012501C"/>
    <w:rsid w:val="00136C8F"/>
    <w:rsid w:val="001508DB"/>
    <w:rsid w:val="001523AF"/>
    <w:rsid w:val="0016086C"/>
    <w:rsid w:val="00164DD2"/>
    <w:rsid w:val="001706B0"/>
    <w:rsid w:val="00175A02"/>
    <w:rsid w:val="00177F24"/>
    <w:rsid w:val="001A5E98"/>
    <w:rsid w:val="001B0082"/>
    <w:rsid w:val="001C57CD"/>
    <w:rsid w:val="001D1D95"/>
    <w:rsid w:val="001D6BA9"/>
    <w:rsid w:val="001D6C20"/>
    <w:rsid w:val="001F1258"/>
    <w:rsid w:val="00232FAE"/>
    <w:rsid w:val="00252206"/>
    <w:rsid w:val="00271042"/>
    <w:rsid w:val="00283054"/>
    <w:rsid w:val="00290214"/>
    <w:rsid w:val="0029285B"/>
    <w:rsid w:val="00293628"/>
    <w:rsid w:val="002A028D"/>
    <w:rsid w:val="002A3ABE"/>
    <w:rsid w:val="002C0599"/>
    <w:rsid w:val="002F6782"/>
    <w:rsid w:val="002F6A77"/>
    <w:rsid w:val="00306CCF"/>
    <w:rsid w:val="003156AB"/>
    <w:rsid w:val="003254B7"/>
    <w:rsid w:val="00357FA7"/>
    <w:rsid w:val="003715A6"/>
    <w:rsid w:val="00384644"/>
    <w:rsid w:val="003C12E4"/>
    <w:rsid w:val="003C2948"/>
    <w:rsid w:val="003C443C"/>
    <w:rsid w:val="003C6138"/>
    <w:rsid w:val="003E531F"/>
    <w:rsid w:val="003F193C"/>
    <w:rsid w:val="003F20C0"/>
    <w:rsid w:val="00400638"/>
    <w:rsid w:val="004361B2"/>
    <w:rsid w:val="00440D67"/>
    <w:rsid w:val="0044100D"/>
    <w:rsid w:val="00483AF0"/>
    <w:rsid w:val="0048442F"/>
    <w:rsid w:val="004A14B1"/>
    <w:rsid w:val="004A6AB1"/>
    <w:rsid w:val="004C67A6"/>
    <w:rsid w:val="004D4253"/>
    <w:rsid w:val="004E054B"/>
    <w:rsid w:val="004E5326"/>
    <w:rsid w:val="00504F75"/>
    <w:rsid w:val="0051355A"/>
    <w:rsid w:val="005332CE"/>
    <w:rsid w:val="00547F65"/>
    <w:rsid w:val="005502BC"/>
    <w:rsid w:val="0055094B"/>
    <w:rsid w:val="00560B39"/>
    <w:rsid w:val="0058702B"/>
    <w:rsid w:val="005A62AC"/>
    <w:rsid w:val="005B36DD"/>
    <w:rsid w:val="005C45E9"/>
    <w:rsid w:val="005F2199"/>
    <w:rsid w:val="005F28BB"/>
    <w:rsid w:val="006025EF"/>
    <w:rsid w:val="00603AB4"/>
    <w:rsid w:val="00625384"/>
    <w:rsid w:val="006271C7"/>
    <w:rsid w:val="00631432"/>
    <w:rsid w:val="00634E60"/>
    <w:rsid w:val="00667C26"/>
    <w:rsid w:val="00670988"/>
    <w:rsid w:val="00673757"/>
    <w:rsid w:val="006802C2"/>
    <w:rsid w:val="006B732F"/>
    <w:rsid w:val="006D3418"/>
    <w:rsid w:val="006E3B19"/>
    <w:rsid w:val="006F27B0"/>
    <w:rsid w:val="006F4411"/>
    <w:rsid w:val="007072C3"/>
    <w:rsid w:val="00714887"/>
    <w:rsid w:val="00724AE6"/>
    <w:rsid w:val="00732741"/>
    <w:rsid w:val="00737487"/>
    <w:rsid w:val="007448A8"/>
    <w:rsid w:val="00747E8B"/>
    <w:rsid w:val="00753CC7"/>
    <w:rsid w:val="007917A8"/>
    <w:rsid w:val="007C3D7D"/>
    <w:rsid w:val="007D7B9B"/>
    <w:rsid w:val="007F4703"/>
    <w:rsid w:val="0083226E"/>
    <w:rsid w:val="00844B2D"/>
    <w:rsid w:val="00855C34"/>
    <w:rsid w:val="0086343F"/>
    <w:rsid w:val="00870D88"/>
    <w:rsid w:val="008C396E"/>
    <w:rsid w:val="008D47D7"/>
    <w:rsid w:val="008E59FF"/>
    <w:rsid w:val="008F453B"/>
    <w:rsid w:val="008F48AD"/>
    <w:rsid w:val="008F6386"/>
    <w:rsid w:val="00901255"/>
    <w:rsid w:val="00917678"/>
    <w:rsid w:val="0091792E"/>
    <w:rsid w:val="00920EC5"/>
    <w:rsid w:val="00921908"/>
    <w:rsid w:val="0092337B"/>
    <w:rsid w:val="00930F63"/>
    <w:rsid w:val="00934DF7"/>
    <w:rsid w:val="00945221"/>
    <w:rsid w:val="009519A8"/>
    <w:rsid w:val="0095498A"/>
    <w:rsid w:val="00961242"/>
    <w:rsid w:val="00961D97"/>
    <w:rsid w:val="00982BA8"/>
    <w:rsid w:val="009B29D9"/>
    <w:rsid w:val="009B3F21"/>
    <w:rsid w:val="009C49A0"/>
    <w:rsid w:val="009D023B"/>
    <w:rsid w:val="009D1A72"/>
    <w:rsid w:val="009D5C79"/>
    <w:rsid w:val="009D7724"/>
    <w:rsid w:val="009E1F50"/>
    <w:rsid w:val="009F6E0D"/>
    <w:rsid w:val="00A374FF"/>
    <w:rsid w:val="00A83117"/>
    <w:rsid w:val="00A970BE"/>
    <w:rsid w:val="00AB1907"/>
    <w:rsid w:val="00AB415F"/>
    <w:rsid w:val="00AD16BF"/>
    <w:rsid w:val="00AD4354"/>
    <w:rsid w:val="00AE33F2"/>
    <w:rsid w:val="00B032F1"/>
    <w:rsid w:val="00B119DF"/>
    <w:rsid w:val="00B42BF2"/>
    <w:rsid w:val="00B65884"/>
    <w:rsid w:val="00B75E53"/>
    <w:rsid w:val="00B858FE"/>
    <w:rsid w:val="00B95E3B"/>
    <w:rsid w:val="00BC4483"/>
    <w:rsid w:val="00BC4E3F"/>
    <w:rsid w:val="00BD0A66"/>
    <w:rsid w:val="00BD39DD"/>
    <w:rsid w:val="00C0044E"/>
    <w:rsid w:val="00C007C9"/>
    <w:rsid w:val="00C11C5B"/>
    <w:rsid w:val="00C22B55"/>
    <w:rsid w:val="00C35898"/>
    <w:rsid w:val="00C81F79"/>
    <w:rsid w:val="00CA105A"/>
    <w:rsid w:val="00CC6DCE"/>
    <w:rsid w:val="00CC70B6"/>
    <w:rsid w:val="00CD0DC4"/>
    <w:rsid w:val="00CE3015"/>
    <w:rsid w:val="00D0243A"/>
    <w:rsid w:val="00D150C2"/>
    <w:rsid w:val="00D76EB3"/>
    <w:rsid w:val="00D77FFB"/>
    <w:rsid w:val="00D814DC"/>
    <w:rsid w:val="00D907D8"/>
    <w:rsid w:val="00D94B69"/>
    <w:rsid w:val="00DB7BF0"/>
    <w:rsid w:val="00DC68AA"/>
    <w:rsid w:val="00DC6D60"/>
    <w:rsid w:val="00DD2A91"/>
    <w:rsid w:val="00E36472"/>
    <w:rsid w:val="00EB4FC2"/>
    <w:rsid w:val="00EC60C3"/>
    <w:rsid w:val="00EC6F65"/>
    <w:rsid w:val="00EC768C"/>
    <w:rsid w:val="00EF787A"/>
    <w:rsid w:val="00F06F54"/>
    <w:rsid w:val="00F23C39"/>
    <w:rsid w:val="00F256E8"/>
    <w:rsid w:val="00F8233B"/>
    <w:rsid w:val="00F84FBF"/>
    <w:rsid w:val="00F86A1A"/>
    <w:rsid w:val="00FD6B38"/>
    <w:rsid w:val="00FE6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F28D3"/>
    <w:pPr>
      <w:spacing w:after="200" w:line="276" w:lineRule="auto"/>
    </w:pPr>
    <w:rPr>
      <w:sz w:val="22"/>
      <w:szCs w:val="22"/>
      <w:lang w:val="es-ES_tradnl" w:eastAsia="en-US"/>
    </w:rPr>
  </w:style>
  <w:style w:type="paragraph" w:styleId="Titolo1">
    <w:name w:val="heading 1"/>
    <w:basedOn w:val="Normale"/>
    <w:next w:val="Normale"/>
    <w:link w:val="Titolo1Carattere"/>
    <w:qFormat/>
    <w:rsid w:val="00075538"/>
    <w:pPr>
      <w:keepNext/>
      <w:tabs>
        <w:tab w:val="left" w:pos="3261"/>
      </w:tabs>
      <w:spacing w:after="0" w:line="240" w:lineRule="auto"/>
      <w:ind w:left="1701"/>
      <w:jc w:val="both"/>
      <w:outlineLvl w:val="0"/>
    </w:pPr>
    <w:rPr>
      <w:rFonts w:ascii="Times New Roman" w:eastAsia="Times New Roman" w:hAnsi="Times New Roman"/>
      <w:b/>
      <w:sz w:val="26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7BF0"/>
  </w:style>
  <w:style w:type="paragraph" w:styleId="Pidipagina">
    <w:name w:val="footer"/>
    <w:basedOn w:val="Normale"/>
    <w:link w:val="PidipaginaCarattere"/>
    <w:uiPriority w:val="99"/>
    <w:semiHidden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B7BF0"/>
  </w:style>
  <w:style w:type="character" w:styleId="Collegamentoipertestuale">
    <w:name w:val="Hyperlink"/>
    <w:uiPriority w:val="99"/>
    <w:unhideWhenUsed/>
    <w:rsid w:val="00357FA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57F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5C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55C34"/>
    <w:rPr>
      <w:rFonts w:ascii="Segoe UI" w:hAnsi="Segoe UI" w:cs="Segoe UI"/>
      <w:sz w:val="18"/>
      <w:szCs w:val="18"/>
      <w:lang w:val="es-ES_tradnl" w:eastAsia="en-US"/>
    </w:rPr>
  </w:style>
  <w:style w:type="character" w:customStyle="1" w:styleId="Titolo1Carattere">
    <w:name w:val="Titolo 1 Carattere"/>
    <w:link w:val="Titolo1"/>
    <w:rsid w:val="00075538"/>
    <w:rPr>
      <w:rFonts w:ascii="Times New Roman" w:eastAsia="Times New Roman" w:hAnsi="Times New Roman"/>
      <w:b/>
      <w:sz w:val="26"/>
      <w:lang w:val="en-GB"/>
    </w:rPr>
  </w:style>
  <w:style w:type="paragraph" w:styleId="Rientrocorpodeltesto">
    <w:name w:val="Body Text Indent"/>
    <w:basedOn w:val="Normale"/>
    <w:link w:val="RientrocorpodeltestoCarattere"/>
    <w:rsid w:val="00075538"/>
    <w:pPr>
      <w:tabs>
        <w:tab w:val="left" w:pos="3261"/>
      </w:tabs>
      <w:spacing w:after="0" w:line="240" w:lineRule="auto"/>
      <w:ind w:left="1701"/>
      <w:jc w:val="both"/>
    </w:pPr>
    <w:rPr>
      <w:rFonts w:ascii="Times New Roman" w:eastAsia="Times New Roman" w:hAnsi="Times New Roman"/>
      <w:sz w:val="26"/>
      <w:szCs w:val="20"/>
      <w:lang w:val="en-GB"/>
    </w:rPr>
  </w:style>
  <w:style w:type="character" w:customStyle="1" w:styleId="RientrocorpodeltestoCarattere">
    <w:name w:val="Rientro corpo del testo Carattere"/>
    <w:link w:val="Rientrocorpodeltesto"/>
    <w:rsid w:val="00075538"/>
    <w:rPr>
      <w:rFonts w:ascii="Times New Roman" w:eastAsia="Times New Roman" w:hAnsi="Times New Roman"/>
      <w:sz w:val="26"/>
      <w:lang w:val="en-GB"/>
    </w:rPr>
  </w:style>
  <w:style w:type="table" w:styleId="Grigliatabella">
    <w:name w:val="Table Grid"/>
    <w:basedOn w:val="Tabellanormale"/>
    <w:uiPriority w:val="59"/>
    <w:rsid w:val="000366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1">
    <w:name w:val="Stile1"/>
    <w:basedOn w:val="Normale"/>
    <w:rsid w:val="007448A8"/>
    <w:pPr>
      <w:spacing w:after="0"/>
    </w:pPr>
    <w:rPr>
      <w:lang w:val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8D3"/>
    <w:pPr>
      <w:spacing w:after="200" w:line="276" w:lineRule="auto"/>
    </w:pPr>
    <w:rPr>
      <w:sz w:val="22"/>
      <w:szCs w:val="22"/>
      <w:lang w:val="es-ES_tradnl" w:eastAsia="en-US"/>
    </w:rPr>
  </w:style>
  <w:style w:type="paragraph" w:styleId="Heading1">
    <w:name w:val="heading 1"/>
    <w:basedOn w:val="Normal"/>
    <w:next w:val="Normal"/>
    <w:link w:val="Heading1Char"/>
    <w:qFormat/>
    <w:rsid w:val="00075538"/>
    <w:pPr>
      <w:keepNext/>
      <w:tabs>
        <w:tab w:val="left" w:pos="3261"/>
      </w:tabs>
      <w:spacing w:after="0" w:line="240" w:lineRule="auto"/>
      <w:ind w:left="1701"/>
      <w:jc w:val="both"/>
      <w:outlineLvl w:val="0"/>
    </w:pPr>
    <w:rPr>
      <w:rFonts w:ascii="Times New Roman" w:eastAsia="Times New Roman" w:hAnsi="Times New Roman"/>
      <w:b/>
      <w:sz w:val="26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BF0"/>
  </w:style>
  <w:style w:type="paragraph" w:styleId="Footer">
    <w:name w:val="footer"/>
    <w:basedOn w:val="Normal"/>
    <w:link w:val="FooterChar"/>
    <w:uiPriority w:val="99"/>
    <w:semiHidden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B7BF0"/>
  </w:style>
  <w:style w:type="character" w:styleId="Hyperlink">
    <w:name w:val="Hyperlink"/>
    <w:uiPriority w:val="99"/>
    <w:unhideWhenUsed/>
    <w:rsid w:val="00357FA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57F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it-IT"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C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55C34"/>
    <w:rPr>
      <w:rFonts w:ascii="Segoe UI" w:hAnsi="Segoe UI" w:cs="Segoe UI"/>
      <w:sz w:val="18"/>
      <w:szCs w:val="18"/>
      <w:lang w:val="es-ES_tradnl" w:eastAsia="en-US"/>
    </w:rPr>
  </w:style>
  <w:style w:type="character" w:customStyle="1" w:styleId="Heading1Char">
    <w:name w:val="Heading 1 Char"/>
    <w:link w:val="Heading1"/>
    <w:rsid w:val="00075538"/>
    <w:rPr>
      <w:rFonts w:ascii="Times New Roman" w:eastAsia="Times New Roman" w:hAnsi="Times New Roman"/>
      <w:b/>
      <w:sz w:val="26"/>
      <w:lang w:val="en-GB"/>
    </w:rPr>
  </w:style>
  <w:style w:type="paragraph" w:styleId="BodyTextIndent">
    <w:name w:val="Body Text Indent"/>
    <w:basedOn w:val="Normal"/>
    <w:link w:val="BodyTextIndentChar"/>
    <w:rsid w:val="00075538"/>
    <w:pPr>
      <w:tabs>
        <w:tab w:val="left" w:pos="3261"/>
      </w:tabs>
      <w:spacing w:after="0" w:line="240" w:lineRule="auto"/>
      <w:ind w:left="1701"/>
      <w:jc w:val="both"/>
    </w:pPr>
    <w:rPr>
      <w:rFonts w:ascii="Times New Roman" w:eastAsia="Times New Roman" w:hAnsi="Times New Roman"/>
      <w:sz w:val="26"/>
      <w:szCs w:val="20"/>
      <w:lang w:val="en-GB"/>
    </w:rPr>
  </w:style>
  <w:style w:type="character" w:customStyle="1" w:styleId="BodyTextIndentChar">
    <w:name w:val="Body Text Indent Char"/>
    <w:link w:val="BodyTextIndent"/>
    <w:rsid w:val="00075538"/>
    <w:rPr>
      <w:rFonts w:ascii="Times New Roman" w:eastAsia="Times New Roman" w:hAnsi="Times New Roman"/>
      <w:sz w:val="26"/>
      <w:lang w:val="en-GB"/>
    </w:rPr>
  </w:style>
  <w:style w:type="table" w:styleId="TableGrid">
    <w:name w:val="Table Grid"/>
    <w:basedOn w:val="TableNormal"/>
    <w:uiPriority w:val="59"/>
    <w:rsid w:val="000366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1">
    <w:name w:val="Stile1"/>
    <w:basedOn w:val="Normal"/>
    <w:rsid w:val="007448A8"/>
    <w:pPr>
      <w:spacing w:after="0"/>
    </w:pPr>
    <w:rPr>
      <w:lang w:val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90345F-B39B-43C5-94C0-DBEC0C5F7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damiano</dc:creator>
  <cp:lastModifiedBy>Roberta Eusebio</cp:lastModifiedBy>
  <cp:revision>12</cp:revision>
  <cp:lastPrinted>2016-07-06T14:19:00Z</cp:lastPrinted>
  <dcterms:created xsi:type="dcterms:W3CDTF">2018-03-27T12:23:00Z</dcterms:created>
  <dcterms:modified xsi:type="dcterms:W3CDTF">2018-04-12T11:35:00Z</dcterms:modified>
</cp:coreProperties>
</file>