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1E9" w:rsidRDefault="003611E9" w:rsidP="00737487">
      <w:pPr>
        <w:suppressAutoHyphens/>
        <w:autoSpaceDE w:val="0"/>
        <w:spacing w:after="0" w:line="240" w:lineRule="auto"/>
        <w:jc w:val="center"/>
        <w:rPr>
          <w:lang w:val="it-IT"/>
        </w:rPr>
      </w:pPr>
    </w:p>
    <w:p w:rsidR="003611E9" w:rsidRDefault="003611E9" w:rsidP="00737487">
      <w:pPr>
        <w:suppressAutoHyphens/>
        <w:autoSpaceDE w:val="0"/>
        <w:spacing w:after="0" w:line="240" w:lineRule="auto"/>
        <w:jc w:val="center"/>
        <w:rPr>
          <w:lang w:val="it-IT"/>
        </w:rPr>
      </w:pPr>
    </w:p>
    <w:p w:rsidR="003611E9" w:rsidRDefault="003611E9" w:rsidP="00737487">
      <w:pPr>
        <w:suppressAutoHyphens/>
        <w:autoSpaceDE w:val="0"/>
        <w:spacing w:after="0" w:line="240" w:lineRule="auto"/>
        <w:jc w:val="center"/>
        <w:rPr>
          <w:lang w:val="it-IT"/>
        </w:rPr>
      </w:pPr>
    </w:p>
    <w:p w:rsidR="00737487" w:rsidRPr="007448A8" w:rsidRDefault="004E5326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 w:rsidRPr="007448A8">
        <w:rPr>
          <w:rFonts w:ascii="Arial" w:eastAsia="Times New Roman" w:hAnsi="Arial" w:cs="Arial"/>
          <w:b/>
          <w:sz w:val="24"/>
          <w:szCs w:val="24"/>
          <w:lang w:val="it-IT" w:eastAsia="ar-SA"/>
        </w:rPr>
        <w:t>Salone del Mobile</w:t>
      </w:r>
    </w:p>
    <w:p w:rsidR="00737487" w:rsidRPr="007448A8" w:rsidRDefault="000A3589" w:rsidP="000A3589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>
        <w:rPr>
          <w:rFonts w:ascii="Arial" w:eastAsia="Times New Roman" w:hAnsi="Arial" w:cs="Arial"/>
          <w:b/>
          <w:sz w:val="24"/>
          <w:szCs w:val="24"/>
          <w:lang w:val="it-IT" w:eastAsia="ar-SA"/>
        </w:rPr>
        <w:t>Milan</w:t>
      </w:r>
      <w:r w:rsidR="00631432">
        <w:rPr>
          <w:rFonts w:ascii="Arial" w:eastAsia="Times New Roman" w:hAnsi="Arial" w:cs="Arial"/>
          <w:b/>
          <w:sz w:val="24"/>
          <w:szCs w:val="24"/>
          <w:lang w:val="it-IT" w:eastAsia="ar-SA"/>
        </w:rPr>
        <w:t xml:space="preserve">, 17 – 22 </w:t>
      </w:r>
      <w:proofErr w:type="spellStart"/>
      <w:r w:rsidR="00631432">
        <w:rPr>
          <w:rFonts w:ascii="Arial" w:eastAsia="Times New Roman" w:hAnsi="Arial" w:cs="Arial"/>
          <w:b/>
          <w:sz w:val="24"/>
          <w:szCs w:val="24"/>
          <w:lang w:val="it-IT" w:eastAsia="ar-SA"/>
        </w:rPr>
        <w:t>April</w:t>
      </w:r>
      <w:proofErr w:type="spellEnd"/>
      <w:r w:rsidR="00631432">
        <w:rPr>
          <w:rFonts w:ascii="Arial" w:eastAsia="Times New Roman" w:hAnsi="Arial" w:cs="Arial"/>
          <w:b/>
          <w:sz w:val="24"/>
          <w:szCs w:val="24"/>
          <w:lang w:val="it-IT" w:eastAsia="ar-SA"/>
        </w:rPr>
        <w:t xml:space="preserve"> 2018</w:t>
      </w:r>
    </w:p>
    <w:p w:rsidR="00737487" w:rsidRPr="00AB05FD" w:rsidRDefault="006B732F" w:rsidP="000A3589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n-US" w:eastAsia="ar-SA"/>
        </w:rPr>
      </w:pPr>
      <w:proofErr w:type="spellStart"/>
      <w:r w:rsidRPr="00AB05FD">
        <w:rPr>
          <w:rFonts w:ascii="Arial" w:eastAsia="Times New Roman" w:hAnsi="Arial" w:cs="Arial"/>
          <w:b/>
          <w:sz w:val="24"/>
          <w:szCs w:val="24"/>
          <w:lang w:val="en-US" w:eastAsia="ar-SA"/>
        </w:rPr>
        <w:t>Pa</w:t>
      </w:r>
      <w:r w:rsidR="000A3589" w:rsidRPr="00AB05FD">
        <w:rPr>
          <w:rFonts w:ascii="Arial" w:eastAsia="Times New Roman" w:hAnsi="Arial" w:cs="Arial"/>
          <w:b/>
          <w:sz w:val="24"/>
          <w:szCs w:val="24"/>
          <w:lang w:val="en-US" w:eastAsia="ar-SA"/>
        </w:rPr>
        <w:t>v</w:t>
      </w:r>
      <w:proofErr w:type="spellEnd"/>
      <w:r w:rsidRPr="00AB05FD">
        <w:rPr>
          <w:rFonts w:ascii="Arial" w:eastAsia="Times New Roman" w:hAnsi="Arial" w:cs="Arial"/>
          <w:b/>
          <w:sz w:val="24"/>
          <w:szCs w:val="24"/>
          <w:lang w:val="en-US" w:eastAsia="ar-SA"/>
        </w:rPr>
        <w:t xml:space="preserve"> 6, Stand F68</w:t>
      </w:r>
    </w:p>
    <w:p w:rsidR="00484C92" w:rsidRPr="00AB05FD" w:rsidRDefault="00484C92" w:rsidP="0029285B">
      <w:pPr>
        <w:autoSpaceDE w:val="0"/>
        <w:spacing w:after="0"/>
        <w:jc w:val="both"/>
        <w:rPr>
          <w:rFonts w:eastAsia="Times New Roman"/>
          <w:b/>
          <w:lang w:val="en-US" w:eastAsia="it-IT"/>
        </w:rPr>
      </w:pPr>
    </w:p>
    <w:p w:rsidR="00737487" w:rsidRPr="00AB05FD" w:rsidRDefault="00603AB4" w:rsidP="00AB05FD">
      <w:pPr>
        <w:autoSpaceDE w:val="0"/>
        <w:spacing w:after="0"/>
        <w:jc w:val="both"/>
        <w:rPr>
          <w:rFonts w:ascii="Arial" w:hAnsi="Arial" w:cs="Arial"/>
          <w:bCs/>
          <w:lang w:val="en-US"/>
        </w:rPr>
      </w:pPr>
      <w:r w:rsidRPr="00AB05FD">
        <w:rPr>
          <w:rFonts w:ascii="Arial" w:hAnsi="Arial" w:cs="Arial"/>
          <w:b/>
          <w:bCs/>
          <w:lang w:val="en-US"/>
        </w:rPr>
        <w:t>ASTRO</w:t>
      </w:r>
      <w:r w:rsidR="00737487" w:rsidRPr="00AB05FD">
        <w:rPr>
          <w:rFonts w:ascii="Arial" w:hAnsi="Arial" w:cs="Arial"/>
          <w:b/>
          <w:bCs/>
          <w:lang w:val="en-US"/>
        </w:rPr>
        <w:t xml:space="preserve"> _ </w:t>
      </w:r>
      <w:r w:rsidR="00AB05FD" w:rsidRPr="00AB05FD">
        <w:rPr>
          <w:rFonts w:ascii="Arial" w:hAnsi="Arial" w:cs="Arial"/>
          <w:lang w:val="en-US"/>
        </w:rPr>
        <w:t>side table</w:t>
      </w:r>
      <w:r w:rsidR="00732741" w:rsidRPr="00AB05FD">
        <w:rPr>
          <w:rFonts w:ascii="Arial" w:hAnsi="Arial" w:cs="Arial"/>
          <w:lang w:val="en-US"/>
        </w:rPr>
        <w:t xml:space="preserve"> </w:t>
      </w:r>
    </w:p>
    <w:p w:rsidR="00737487" w:rsidRPr="003611E9" w:rsidRDefault="00737487" w:rsidP="0029285B">
      <w:pPr>
        <w:autoSpaceDE w:val="0"/>
        <w:spacing w:after="0"/>
        <w:jc w:val="both"/>
        <w:rPr>
          <w:rFonts w:ascii="Arial" w:hAnsi="Arial" w:cs="Arial"/>
          <w:b/>
          <w:bCs/>
          <w:lang w:val="en-US"/>
        </w:rPr>
      </w:pPr>
      <w:r w:rsidRPr="003611E9">
        <w:rPr>
          <w:rFonts w:ascii="Arial" w:hAnsi="Arial" w:cs="Arial"/>
          <w:bCs/>
          <w:lang w:val="en-US"/>
        </w:rPr>
        <w:t>design</w:t>
      </w:r>
      <w:r w:rsidR="00CC6A10" w:rsidRPr="003611E9">
        <w:rPr>
          <w:rFonts w:ascii="Arial" w:hAnsi="Arial" w:cs="Arial"/>
          <w:bCs/>
          <w:lang w:val="en-US"/>
        </w:rPr>
        <w:t>:</w:t>
      </w:r>
      <w:r w:rsidRPr="003611E9">
        <w:rPr>
          <w:rFonts w:ascii="Arial" w:hAnsi="Arial" w:cs="Arial"/>
          <w:bCs/>
          <w:lang w:val="en-US"/>
        </w:rPr>
        <w:t xml:space="preserve"> </w:t>
      </w:r>
      <w:r w:rsidRPr="003611E9">
        <w:rPr>
          <w:rFonts w:ascii="Arial" w:hAnsi="Arial" w:cs="Arial"/>
          <w:b/>
          <w:bCs/>
          <w:lang w:val="en-US"/>
        </w:rPr>
        <w:t>Elena Salmistraro</w:t>
      </w:r>
    </w:p>
    <w:p w:rsidR="00737487" w:rsidRPr="003611E9" w:rsidRDefault="00631432" w:rsidP="0029285B">
      <w:pPr>
        <w:autoSpaceDE w:val="0"/>
        <w:spacing w:after="0"/>
        <w:jc w:val="both"/>
        <w:rPr>
          <w:rFonts w:ascii="Arial" w:hAnsi="Arial" w:cs="Arial"/>
          <w:b/>
          <w:bCs/>
          <w:lang w:val="en-US"/>
        </w:rPr>
      </w:pPr>
      <w:r w:rsidRPr="003611E9">
        <w:rPr>
          <w:rFonts w:ascii="Arial" w:hAnsi="Arial" w:cs="Arial"/>
          <w:b/>
          <w:bCs/>
          <w:lang w:val="en-US"/>
        </w:rPr>
        <w:t>2018</w:t>
      </w:r>
    </w:p>
    <w:p w:rsidR="00737487" w:rsidRPr="003611E9" w:rsidRDefault="00737487" w:rsidP="005332CE">
      <w:pPr>
        <w:spacing w:after="0" w:line="240" w:lineRule="auto"/>
        <w:jc w:val="both"/>
        <w:rPr>
          <w:rFonts w:ascii="Arial" w:hAnsi="Arial" w:cs="Arial"/>
          <w:bCs/>
          <w:lang w:val="en-US"/>
        </w:rPr>
      </w:pPr>
    </w:p>
    <w:p w:rsidR="00AB05FD" w:rsidRPr="00AB05FD" w:rsidRDefault="00AB05FD" w:rsidP="00CC3730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r w:rsidRPr="00AB05FD">
        <w:rPr>
          <w:rFonts w:ascii="Arial" w:hAnsi="Arial" w:cs="Arial"/>
          <w:sz w:val="20"/>
          <w:szCs w:val="20"/>
          <w:lang w:val="en-US"/>
        </w:rPr>
        <w:t xml:space="preserve">Elena </w:t>
      </w:r>
      <w:proofErr w:type="spellStart"/>
      <w:r w:rsidRPr="00AB05FD">
        <w:rPr>
          <w:rFonts w:ascii="Arial" w:hAnsi="Arial" w:cs="Arial"/>
          <w:sz w:val="20"/>
          <w:szCs w:val="20"/>
          <w:lang w:val="en-US"/>
        </w:rPr>
        <w:t>Salmistraro’s</w:t>
      </w:r>
      <w:proofErr w:type="spellEnd"/>
      <w:r w:rsidRPr="00AB05FD">
        <w:rPr>
          <w:rFonts w:ascii="Arial" w:hAnsi="Arial" w:cs="Arial"/>
          <w:sz w:val="20"/>
          <w:szCs w:val="20"/>
          <w:lang w:val="en-US"/>
        </w:rPr>
        <w:t xml:space="preserve"> working relationship with Stone Italiana continues: after the Zeno coffee table (presented at Stone </w:t>
      </w:r>
      <w:proofErr w:type="spellStart"/>
      <w:r w:rsidRPr="00AB05FD">
        <w:rPr>
          <w:rFonts w:ascii="Arial" w:hAnsi="Arial" w:cs="Arial"/>
          <w:sz w:val="20"/>
          <w:szCs w:val="20"/>
          <w:lang w:val="en-US"/>
        </w:rPr>
        <w:t>Italiana’s</w:t>
      </w:r>
      <w:proofErr w:type="spellEnd"/>
      <w:r w:rsidRPr="00AB05FD">
        <w:rPr>
          <w:rFonts w:ascii="Arial" w:hAnsi="Arial" w:cs="Arial"/>
          <w:sz w:val="20"/>
          <w:szCs w:val="20"/>
          <w:lang w:val="en-US"/>
        </w:rPr>
        <w:t xml:space="preserve"> first appearance at the </w:t>
      </w:r>
      <w:proofErr w:type="spellStart"/>
      <w:r w:rsidRPr="00AB05FD">
        <w:rPr>
          <w:rFonts w:ascii="Arial" w:hAnsi="Arial" w:cs="Arial"/>
          <w:i/>
          <w:sz w:val="20"/>
          <w:szCs w:val="20"/>
          <w:lang w:val="en-US"/>
        </w:rPr>
        <w:t>Salone</w:t>
      </w:r>
      <w:proofErr w:type="spellEnd"/>
      <w:r w:rsidRPr="00AB05FD">
        <w:rPr>
          <w:rFonts w:ascii="Arial" w:hAnsi="Arial" w:cs="Arial"/>
          <w:i/>
          <w:sz w:val="20"/>
          <w:szCs w:val="20"/>
          <w:lang w:val="en-US"/>
        </w:rPr>
        <w:t xml:space="preserve"> del Mobile</w:t>
      </w:r>
      <w:r w:rsidRPr="00AB05FD">
        <w:rPr>
          <w:rFonts w:ascii="Arial" w:hAnsi="Arial" w:cs="Arial"/>
          <w:sz w:val="20"/>
          <w:szCs w:val="20"/>
          <w:lang w:val="en-US"/>
        </w:rPr>
        <w:t xml:space="preserve"> in 2017) she has created </w:t>
      </w:r>
      <w:proofErr w:type="spellStart"/>
      <w:r w:rsidRPr="00AB05FD">
        <w:rPr>
          <w:rFonts w:ascii="Arial" w:hAnsi="Arial" w:cs="Arial"/>
          <w:sz w:val="20"/>
          <w:szCs w:val="20"/>
          <w:lang w:val="en-US"/>
        </w:rPr>
        <w:t>Astro</w:t>
      </w:r>
      <w:proofErr w:type="spellEnd"/>
      <w:r w:rsidRPr="00AB05FD">
        <w:rPr>
          <w:rFonts w:ascii="Arial" w:hAnsi="Arial" w:cs="Arial"/>
          <w:sz w:val="20"/>
          <w:szCs w:val="20"/>
          <w:lang w:val="en-US"/>
        </w:rPr>
        <w:t xml:space="preserve">, a </w:t>
      </w:r>
      <w:r>
        <w:rPr>
          <w:rFonts w:ascii="Arial" w:hAnsi="Arial" w:cs="Arial"/>
          <w:sz w:val="20"/>
          <w:szCs w:val="20"/>
          <w:lang w:val="en-US"/>
        </w:rPr>
        <w:t>side</w:t>
      </w:r>
      <w:r w:rsidRPr="00AB05FD">
        <w:rPr>
          <w:rFonts w:ascii="Arial" w:hAnsi="Arial" w:cs="Arial"/>
          <w:sz w:val="20"/>
          <w:szCs w:val="20"/>
          <w:lang w:val="en-US"/>
        </w:rPr>
        <w:t xml:space="preserve"> table designed for use in bars. The overall design is simple, even minimalist: a light metal frame holds up three round surfaces of varying sizes made from </w:t>
      </w:r>
      <w:r w:rsidR="00CC3730">
        <w:rPr>
          <w:rFonts w:ascii="Arial" w:hAnsi="Arial" w:cs="Arial"/>
          <w:sz w:val="20"/>
          <w:szCs w:val="20"/>
          <w:lang w:val="en-US"/>
        </w:rPr>
        <w:t>engineered</w:t>
      </w:r>
      <w:r w:rsidRPr="00AB05FD">
        <w:rPr>
          <w:rFonts w:ascii="Arial" w:hAnsi="Arial" w:cs="Arial"/>
          <w:sz w:val="20"/>
          <w:szCs w:val="20"/>
          <w:lang w:val="en-US"/>
        </w:rPr>
        <w:t xml:space="preserve"> quartz. The result is an elegant, versatile piece of furniture.</w:t>
      </w:r>
    </w:p>
    <w:p w:rsidR="00AB05FD" w:rsidRDefault="00AB05FD" w:rsidP="00AB05FD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</w:p>
    <w:p w:rsidR="00AB05FD" w:rsidRDefault="00AB05FD" w:rsidP="00AB05FD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r w:rsidRPr="00AB05FD">
        <w:rPr>
          <w:rFonts w:ascii="Arial" w:hAnsi="Arial" w:cs="Arial"/>
          <w:sz w:val="20"/>
          <w:szCs w:val="20"/>
          <w:lang w:val="en-US"/>
        </w:rPr>
        <w:t xml:space="preserve">The table top – made using Terrazzo Grey, Stone </w:t>
      </w:r>
      <w:proofErr w:type="spellStart"/>
      <w:r w:rsidRPr="00AB05FD">
        <w:rPr>
          <w:rFonts w:ascii="Arial" w:hAnsi="Arial" w:cs="Arial"/>
          <w:sz w:val="20"/>
          <w:szCs w:val="20"/>
          <w:lang w:val="en-US"/>
        </w:rPr>
        <w:t>Italiana’s</w:t>
      </w:r>
      <w:proofErr w:type="spellEnd"/>
      <w:r w:rsidRPr="00AB05FD">
        <w:rPr>
          <w:rFonts w:ascii="Arial" w:hAnsi="Arial" w:cs="Arial"/>
          <w:sz w:val="20"/>
          <w:szCs w:val="20"/>
          <w:lang w:val="en-US"/>
        </w:rPr>
        <w:t xml:space="preserve"> new interpretation of the iconic Venetian flooring – is the introduction to this very cosmological creation and gives concrete proof of the versatility of this product. The small </w:t>
      </w:r>
      <w:proofErr w:type="spellStart"/>
      <w:r w:rsidRPr="00AB05FD">
        <w:rPr>
          <w:rFonts w:ascii="Arial" w:hAnsi="Arial" w:cs="Arial"/>
          <w:sz w:val="20"/>
          <w:szCs w:val="20"/>
          <w:lang w:val="en-US"/>
        </w:rPr>
        <w:t>Noisette</w:t>
      </w:r>
      <w:proofErr w:type="spellEnd"/>
      <w:r w:rsidRPr="00AB05FD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AB05FD">
        <w:rPr>
          <w:rFonts w:ascii="Arial" w:hAnsi="Arial" w:cs="Arial"/>
          <w:sz w:val="20"/>
          <w:szCs w:val="20"/>
          <w:lang w:val="en-US"/>
        </w:rPr>
        <w:t>Rocface</w:t>
      </w:r>
      <w:proofErr w:type="spellEnd"/>
      <w:r w:rsidRPr="00AB05FD">
        <w:rPr>
          <w:rFonts w:ascii="Arial" w:hAnsi="Arial" w:cs="Arial"/>
          <w:sz w:val="20"/>
          <w:szCs w:val="20"/>
          <w:lang w:val="en-US"/>
        </w:rPr>
        <w:t xml:space="preserve"> surface on top is reminiscent of a satellite planet spinning through space, while the third, made with White Terrazzo and located near the ground with metal spokes radiating out from it, reminds us of a spiral galaxy. </w:t>
      </w:r>
    </w:p>
    <w:p w:rsidR="003611E9" w:rsidRPr="00AB05FD" w:rsidRDefault="003611E9" w:rsidP="00AB05FD">
      <w:pPr>
        <w:spacing w:after="0"/>
        <w:jc w:val="both"/>
        <w:rPr>
          <w:rFonts w:ascii="Arial" w:hAnsi="Arial" w:cs="Arial"/>
          <w:sz w:val="20"/>
          <w:szCs w:val="20"/>
          <w:lang w:val="en-US"/>
        </w:rPr>
      </w:pPr>
    </w:p>
    <w:p w:rsidR="00737487" w:rsidRDefault="0061517D" w:rsidP="003611E9">
      <w:pPr>
        <w:jc w:val="center"/>
        <w:rPr>
          <w:rFonts w:eastAsia="Times New Roman"/>
          <w:b/>
          <w:lang w:val="it-IT" w:eastAsia="it-IT"/>
        </w:rPr>
      </w:pPr>
      <w:r w:rsidRPr="0061517D">
        <w:rPr>
          <w:rFonts w:eastAsia="Times New Roman"/>
          <w:b/>
          <w:noProof/>
          <w:lang w:val="it-IT" w:eastAsia="it-IT"/>
        </w:rPr>
        <w:drawing>
          <wp:inline distT="0" distB="0" distL="0" distR="0">
            <wp:extent cx="4309841" cy="2874848"/>
            <wp:effectExtent l="19050" t="0" r="0" b="0"/>
            <wp:docPr id="3" name="Immagine 1" descr="\\192.168.1.245\ArchivioRobi\ARCHIVIOROBERTA\ROBERTA\C_Stone Italiana\Cartelle Stampa\2018_Salone del Mobile.Milano\Photo\Progetti Tavolini\ASTRO by Elena Salmistraro_Stone Ital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45\ArchivioRobi\ARCHIVIOROBERTA\ROBERTA\C_Stone Italiana\Cartelle Stampa\2018_Salone del Mobile.Milano\Photo\Progetti Tavolini\ASTRO by Elena Salmistraro_Stone Italiana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841" cy="287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ACC" w:rsidRPr="00C95B5B" w:rsidRDefault="00DE0ACC" w:rsidP="00DE0ACC">
      <w:pPr>
        <w:jc w:val="both"/>
        <w:rPr>
          <w:rFonts w:ascii="Arial" w:hAnsi="Arial" w:cs="Arial"/>
          <w:b/>
          <w:bCs/>
          <w:i/>
          <w:iCs/>
          <w:sz w:val="18"/>
          <w:szCs w:val="18"/>
          <w:shd w:val="clear" w:color="auto" w:fill="FFFFFF"/>
          <w:lang w:val="en-US"/>
        </w:rPr>
      </w:pPr>
      <w:r w:rsidRPr="00C95B5B">
        <w:rPr>
          <w:rFonts w:ascii="Arial" w:hAnsi="Arial" w:cs="Arial"/>
          <w:b/>
          <w:bCs/>
          <w:i/>
          <w:iCs/>
          <w:sz w:val="18"/>
          <w:szCs w:val="18"/>
          <w:lang w:val="en-US"/>
        </w:rPr>
        <w:t xml:space="preserve">Stone Italiana </w:t>
      </w:r>
      <w:r w:rsidRPr="00C95B5B">
        <w:rPr>
          <w:rFonts w:ascii="Arial" w:hAnsi="Arial" w:cs="Arial"/>
          <w:i/>
          <w:iCs/>
          <w:sz w:val="18"/>
          <w:szCs w:val="18"/>
          <w:lang w:val="en-US"/>
        </w:rPr>
        <w:t>- Creativity, versatility, production capacity and research are the keywords of a Company that, since it was born (Verona, 1979) has left its print on the market with an avant-garde approach in producing marble and engineered quartz. By supplying slabs in several sizes, particle size and thicknesses it makes the product adaptable to a wide range of uses. Witnessing the transformation of conceiving and using materials - almost a semantic revolution - Stone Italiana has been reworking qualities found in nature, such as uniqueness, originality and variety to create high-performance solutions to satisfy an increasingly demanding market.</w:t>
      </w:r>
    </w:p>
    <w:p w:rsidR="003611E9" w:rsidRPr="00484C92" w:rsidRDefault="003611E9" w:rsidP="000B5134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3611E9" w:rsidRPr="00484C92" w:rsidRDefault="003611E9" w:rsidP="000B5134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0B5134" w:rsidRPr="00F327A3" w:rsidRDefault="000B5134" w:rsidP="000B5134">
      <w:pPr>
        <w:spacing w:after="0" w:line="240" w:lineRule="auto"/>
        <w:rPr>
          <w:rFonts w:ascii="Arial" w:hAnsi="Arial" w:cs="Arial"/>
          <w:b/>
          <w:sz w:val="20"/>
          <w:szCs w:val="20"/>
          <w:lang w:val="it-IT"/>
        </w:rPr>
      </w:pPr>
      <w:proofErr w:type="spellStart"/>
      <w:r w:rsidRPr="00F327A3">
        <w:rPr>
          <w:rFonts w:ascii="Arial" w:hAnsi="Arial" w:cs="Arial"/>
          <w:b/>
          <w:sz w:val="20"/>
          <w:szCs w:val="20"/>
          <w:lang w:val="it-IT"/>
        </w:rPr>
        <w:t>RobertaEusebio</w:t>
      </w:r>
      <w:proofErr w:type="spellEnd"/>
      <w:r w:rsidRPr="00F327A3">
        <w:rPr>
          <w:rFonts w:ascii="Arial" w:hAnsi="Arial" w:cs="Arial"/>
          <w:b/>
          <w:sz w:val="20"/>
          <w:szCs w:val="20"/>
          <w:lang w:val="it-IT"/>
        </w:rPr>
        <w:t xml:space="preserve"> </w:t>
      </w:r>
      <w:r>
        <w:rPr>
          <w:rFonts w:ascii="Arial" w:hAnsi="Arial" w:cs="Arial"/>
          <w:b/>
          <w:sz w:val="20"/>
          <w:szCs w:val="20"/>
          <w:lang w:val="it-IT"/>
        </w:rPr>
        <w:t>Press Office</w:t>
      </w:r>
    </w:p>
    <w:p w:rsidR="000B5134" w:rsidRPr="00F327A3" w:rsidRDefault="000B5134" w:rsidP="000B5134">
      <w:pPr>
        <w:spacing w:after="0" w:line="240" w:lineRule="auto"/>
        <w:rPr>
          <w:rFonts w:ascii="Arial" w:hAnsi="Arial" w:cs="Arial"/>
          <w:sz w:val="20"/>
          <w:szCs w:val="20"/>
          <w:lang w:val="it-IT"/>
        </w:rPr>
      </w:pPr>
      <w:r w:rsidRPr="00F327A3">
        <w:rPr>
          <w:rFonts w:ascii="Arial" w:hAnsi="Arial" w:cs="Arial"/>
          <w:sz w:val="20"/>
          <w:szCs w:val="20"/>
          <w:lang w:val="it-IT"/>
        </w:rPr>
        <w:t>p.za Maria Adelaide di Savoia, 5  - 20129  Milan</w:t>
      </w:r>
    </w:p>
    <w:p w:rsidR="000B5134" w:rsidRDefault="000B5134" w:rsidP="000B5134">
      <w:pPr>
        <w:pStyle w:val="Stile1"/>
        <w:tabs>
          <w:tab w:val="left" w:pos="6660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 +39 02 20404989 |  info@robertaeusebio.it</w:t>
      </w:r>
    </w:p>
    <w:p w:rsidR="007448A8" w:rsidRPr="00737487" w:rsidRDefault="007448A8" w:rsidP="007448A8">
      <w:pPr>
        <w:jc w:val="both"/>
        <w:rPr>
          <w:rFonts w:eastAsia="Times New Roman"/>
          <w:b/>
          <w:lang w:val="it-IT" w:eastAsia="it-IT"/>
        </w:rPr>
      </w:pPr>
    </w:p>
    <w:sectPr w:rsidR="007448A8" w:rsidRPr="00737487" w:rsidSect="002710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5ED" w:rsidRDefault="003735ED" w:rsidP="00DB7BF0">
      <w:pPr>
        <w:spacing w:after="0" w:line="240" w:lineRule="auto"/>
      </w:pPr>
      <w:r>
        <w:separator/>
      </w:r>
    </w:p>
  </w:endnote>
  <w:endnote w:type="continuationSeparator" w:id="0">
    <w:p w:rsidR="003735ED" w:rsidRDefault="003735ED" w:rsidP="00DB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1E9" w:rsidRDefault="003611E9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1E9" w:rsidRDefault="003611E9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1E9" w:rsidRDefault="003611E9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5ED" w:rsidRDefault="003735ED" w:rsidP="00DB7BF0">
      <w:pPr>
        <w:spacing w:after="0" w:line="240" w:lineRule="auto"/>
      </w:pPr>
      <w:r>
        <w:separator/>
      </w:r>
    </w:p>
  </w:footnote>
  <w:footnote w:type="continuationSeparator" w:id="0">
    <w:p w:rsidR="003735ED" w:rsidRDefault="003735ED" w:rsidP="00DB7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32" w:rsidRDefault="00770232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91874" o:spid="_x0000_s2074" type="#_x0000_t75" style="position:absolute;margin-left:0;margin-top:0;width:570.6pt;height:807.1pt;z-index:-251657216;mso-position-horizontal:center;mso-position-horizontal-relative:margin;mso-position-vertical:center;mso-position-vertical-relative:margin" o:allowincell="f">
          <v:imagedata r:id="rId1" o:title="Sfondo carta intestata Stone Italiana_2018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32" w:rsidRDefault="00770232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91875" o:spid="_x0000_s2075" type="#_x0000_t75" style="position:absolute;margin-left:0;margin-top:0;width:570.6pt;height:807.1pt;z-index:-251656192;mso-position-horizontal:center;mso-position-horizontal-relative:margin;mso-position-vertical:center;mso-position-vertical-relative:margin" o:allowincell="f">
          <v:imagedata r:id="rId1" o:title="Sfondo carta intestata Stone Italiana_2018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32" w:rsidRDefault="00770232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91873" o:spid="_x0000_s2073" type="#_x0000_t75" style="position:absolute;margin-left:0;margin-top:0;width:570.6pt;height:807.1pt;z-index:-251658240;mso-position-horizontal:center;mso-position-horizontal-relative:margin;mso-position-vertical:center;mso-position-vertical-relative:margin" o:allowincell="f">
          <v:imagedata r:id="rId1" o:title="Sfondo carta intestata Stone Italiana_2018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07DEA"/>
    <w:multiLevelType w:val="hybridMultilevel"/>
    <w:tmpl w:val="4C4C5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F73CD"/>
    <w:multiLevelType w:val="hybridMultilevel"/>
    <w:tmpl w:val="9606DF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B96A58"/>
    <w:multiLevelType w:val="hybridMultilevel"/>
    <w:tmpl w:val="F9BA1C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BC0DB6"/>
    <w:multiLevelType w:val="hybridMultilevel"/>
    <w:tmpl w:val="473E7D4A"/>
    <w:lvl w:ilvl="0" w:tplc="E8F0F79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D77FF"/>
    <w:multiLevelType w:val="hybridMultilevel"/>
    <w:tmpl w:val="823E0028"/>
    <w:lvl w:ilvl="0" w:tplc="F2100DA2">
      <w:start w:val="3040"/>
      <w:numFmt w:val="bullet"/>
      <w:lvlText w:val="-"/>
      <w:lvlJc w:val="left"/>
      <w:pPr>
        <w:ind w:left="615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5">
    <w:nsid w:val="7A9166A7"/>
    <w:multiLevelType w:val="hybridMultilevel"/>
    <w:tmpl w:val="FEF47D46"/>
    <w:lvl w:ilvl="0" w:tplc="95848766">
      <w:numFmt w:val="bullet"/>
      <w:lvlText w:val="-"/>
      <w:lvlJc w:val="left"/>
      <w:pPr>
        <w:ind w:left="366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B7BF0"/>
    <w:rsid w:val="00011493"/>
    <w:rsid w:val="00017952"/>
    <w:rsid w:val="00023F4B"/>
    <w:rsid w:val="00027C1E"/>
    <w:rsid w:val="00030D6A"/>
    <w:rsid w:val="00033CAF"/>
    <w:rsid w:val="000366A9"/>
    <w:rsid w:val="00037BC7"/>
    <w:rsid w:val="00042F9A"/>
    <w:rsid w:val="000625FB"/>
    <w:rsid w:val="00071D75"/>
    <w:rsid w:val="00075538"/>
    <w:rsid w:val="000A3589"/>
    <w:rsid w:val="000B5134"/>
    <w:rsid w:val="000E0887"/>
    <w:rsid w:val="000E4B65"/>
    <w:rsid w:val="000F28D3"/>
    <w:rsid w:val="0010502A"/>
    <w:rsid w:val="00114AA1"/>
    <w:rsid w:val="0012501C"/>
    <w:rsid w:val="00136C8F"/>
    <w:rsid w:val="001508DB"/>
    <w:rsid w:val="001523AF"/>
    <w:rsid w:val="0016086C"/>
    <w:rsid w:val="00164DD2"/>
    <w:rsid w:val="001706B0"/>
    <w:rsid w:val="00175A02"/>
    <w:rsid w:val="00192B3B"/>
    <w:rsid w:val="001A5E98"/>
    <w:rsid w:val="001B0082"/>
    <w:rsid w:val="001C57CD"/>
    <w:rsid w:val="001D1D95"/>
    <w:rsid w:val="001D6BA9"/>
    <w:rsid w:val="001F1258"/>
    <w:rsid w:val="00232FAE"/>
    <w:rsid w:val="00252206"/>
    <w:rsid w:val="002556ED"/>
    <w:rsid w:val="0026016C"/>
    <w:rsid w:val="00271042"/>
    <w:rsid w:val="0028090A"/>
    <w:rsid w:val="00283054"/>
    <w:rsid w:val="00290214"/>
    <w:rsid w:val="0029285B"/>
    <w:rsid w:val="00293628"/>
    <w:rsid w:val="002A028D"/>
    <w:rsid w:val="002A3ABE"/>
    <w:rsid w:val="002C0599"/>
    <w:rsid w:val="002F6782"/>
    <w:rsid w:val="002F6A77"/>
    <w:rsid w:val="00306CCF"/>
    <w:rsid w:val="003156AB"/>
    <w:rsid w:val="003254B7"/>
    <w:rsid w:val="00340ED8"/>
    <w:rsid w:val="00357FA7"/>
    <w:rsid w:val="003611E9"/>
    <w:rsid w:val="003715A6"/>
    <w:rsid w:val="003735ED"/>
    <w:rsid w:val="00384644"/>
    <w:rsid w:val="003C12E4"/>
    <w:rsid w:val="003C2948"/>
    <w:rsid w:val="003C443C"/>
    <w:rsid w:val="003E531F"/>
    <w:rsid w:val="003F193C"/>
    <w:rsid w:val="003F20C0"/>
    <w:rsid w:val="00400638"/>
    <w:rsid w:val="004361B2"/>
    <w:rsid w:val="00440D67"/>
    <w:rsid w:val="0044100D"/>
    <w:rsid w:val="00480AB4"/>
    <w:rsid w:val="00483AF0"/>
    <w:rsid w:val="0048442F"/>
    <w:rsid w:val="00484C92"/>
    <w:rsid w:val="004A14B1"/>
    <w:rsid w:val="004C67A6"/>
    <w:rsid w:val="004D4253"/>
    <w:rsid w:val="004E054B"/>
    <w:rsid w:val="004E5326"/>
    <w:rsid w:val="00504F75"/>
    <w:rsid w:val="00511746"/>
    <w:rsid w:val="0051355A"/>
    <w:rsid w:val="005332CE"/>
    <w:rsid w:val="005355DE"/>
    <w:rsid w:val="00547F65"/>
    <w:rsid w:val="005502BC"/>
    <w:rsid w:val="0055094B"/>
    <w:rsid w:val="00560B39"/>
    <w:rsid w:val="0058702B"/>
    <w:rsid w:val="005A62AC"/>
    <w:rsid w:val="005B36DD"/>
    <w:rsid w:val="005C45E9"/>
    <w:rsid w:val="005F2199"/>
    <w:rsid w:val="005F28BB"/>
    <w:rsid w:val="006025EF"/>
    <w:rsid w:val="00603AB4"/>
    <w:rsid w:val="0061517D"/>
    <w:rsid w:val="00625384"/>
    <w:rsid w:val="006271C7"/>
    <w:rsid w:val="00631432"/>
    <w:rsid w:val="00634E60"/>
    <w:rsid w:val="00667C26"/>
    <w:rsid w:val="00670988"/>
    <w:rsid w:val="00673757"/>
    <w:rsid w:val="006802C2"/>
    <w:rsid w:val="00686780"/>
    <w:rsid w:val="006B732F"/>
    <w:rsid w:val="006D3418"/>
    <w:rsid w:val="006E3B19"/>
    <w:rsid w:val="006F27B0"/>
    <w:rsid w:val="006F4411"/>
    <w:rsid w:val="007072C3"/>
    <w:rsid w:val="00714887"/>
    <w:rsid w:val="00724AE6"/>
    <w:rsid w:val="00732741"/>
    <w:rsid w:val="00734396"/>
    <w:rsid w:val="00737487"/>
    <w:rsid w:val="007448A8"/>
    <w:rsid w:val="00747E8B"/>
    <w:rsid w:val="00753CC7"/>
    <w:rsid w:val="00770232"/>
    <w:rsid w:val="007917A8"/>
    <w:rsid w:val="007C3D7D"/>
    <w:rsid w:val="007D7B9B"/>
    <w:rsid w:val="007F4703"/>
    <w:rsid w:val="0083226E"/>
    <w:rsid w:val="00832AA9"/>
    <w:rsid w:val="00844B2D"/>
    <w:rsid w:val="00855C34"/>
    <w:rsid w:val="00862B43"/>
    <w:rsid w:val="0086343F"/>
    <w:rsid w:val="00870D88"/>
    <w:rsid w:val="008C396E"/>
    <w:rsid w:val="008D47D7"/>
    <w:rsid w:val="008E59FF"/>
    <w:rsid w:val="008F453B"/>
    <w:rsid w:val="008F48AD"/>
    <w:rsid w:val="008F6386"/>
    <w:rsid w:val="00901255"/>
    <w:rsid w:val="00917678"/>
    <w:rsid w:val="0091792E"/>
    <w:rsid w:val="00920EC5"/>
    <w:rsid w:val="00921908"/>
    <w:rsid w:val="0092337B"/>
    <w:rsid w:val="00934DF7"/>
    <w:rsid w:val="009519A8"/>
    <w:rsid w:val="0095498A"/>
    <w:rsid w:val="00961242"/>
    <w:rsid w:val="00961D97"/>
    <w:rsid w:val="00982BA8"/>
    <w:rsid w:val="009B29D9"/>
    <w:rsid w:val="009D023B"/>
    <w:rsid w:val="009D1A72"/>
    <w:rsid w:val="009D5C79"/>
    <w:rsid w:val="009D7724"/>
    <w:rsid w:val="009E1F50"/>
    <w:rsid w:val="009F6E0D"/>
    <w:rsid w:val="00A374FF"/>
    <w:rsid w:val="00A83117"/>
    <w:rsid w:val="00A970BE"/>
    <w:rsid w:val="00AA616E"/>
    <w:rsid w:val="00AB05FD"/>
    <w:rsid w:val="00AB1907"/>
    <w:rsid w:val="00AB415F"/>
    <w:rsid w:val="00AD16BF"/>
    <w:rsid w:val="00AD4354"/>
    <w:rsid w:val="00AE33F2"/>
    <w:rsid w:val="00B032F1"/>
    <w:rsid w:val="00B119DF"/>
    <w:rsid w:val="00B12AFB"/>
    <w:rsid w:val="00B42BF2"/>
    <w:rsid w:val="00B65884"/>
    <w:rsid w:val="00B75E53"/>
    <w:rsid w:val="00B858FE"/>
    <w:rsid w:val="00B95E3B"/>
    <w:rsid w:val="00BC4483"/>
    <w:rsid w:val="00BC4E3F"/>
    <w:rsid w:val="00BD0A66"/>
    <w:rsid w:val="00C0044E"/>
    <w:rsid w:val="00C007C9"/>
    <w:rsid w:val="00C11C5B"/>
    <w:rsid w:val="00C35898"/>
    <w:rsid w:val="00C80CCF"/>
    <w:rsid w:val="00C81F79"/>
    <w:rsid w:val="00C95B5B"/>
    <w:rsid w:val="00CA105A"/>
    <w:rsid w:val="00CC3730"/>
    <w:rsid w:val="00CC6A10"/>
    <w:rsid w:val="00CC70B6"/>
    <w:rsid w:val="00CD0DC4"/>
    <w:rsid w:val="00CE3015"/>
    <w:rsid w:val="00D0243A"/>
    <w:rsid w:val="00D150C2"/>
    <w:rsid w:val="00D76EB3"/>
    <w:rsid w:val="00D77FFB"/>
    <w:rsid w:val="00D814DC"/>
    <w:rsid w:val="00D907D8"/>
    <w:rsid w:val="00D94B69"/>
    <w:rsid w:val="00DB7BF0"/>
    <w:rsid w:val="00DC68AA"/>
    <w:rsid w:val="00DC6D60"/>
    <w:rsid w:val="00DD2A91"/>
    <w:rsid w:val="00DE0ACC"/>
    <w:rsid w:val="00E36472"/>
    <w:rsid w:val="00E87679"/>
    <w:rsid w:val="00EB4FC2"/>
    <w:rsid w:val="00EC60C3"/>
    <w:rsid w:val="00EC6F65"/>
    <w:rsid w:val="00EC768C"/>
    <w:rsid w:val="00EF787A"/>
    <w:rsid w:val="00F06F54"/>
    <w:rsid w:val="00F256E8"/>
    <w:rsid w:val="00F8233B"/>
    <w:rsid w:val="00F84FBF"/>
    <w:rsid w:val="00F86A1A"/>
    <w:rsid w:val="00FD6B38"/>
    <w:rsid w:val="00FE6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itolo1">
    <w:name w:val="heading 1"/>
    <w:basedOn w:val="Normale"/>
    <w:next w:val="Normale"/>
    <w:link w:val="Titolo1Carattere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BF0"/>
  </w:style>
  <w:style w:type="paragraph" w:styleId="Pidipagina">
    <w:name w:val="footer"/>
    <w:basedOn w:val="Normale"/>
    <w:link w:val="PidipaginaCarattere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Titolo1Carattere">
    <w:name w:val="Titolo 1 Carattere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RientrocorpodeltestoCarattere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RientrocorpodeltestoCarattere">
    <w:name w:val="Rientro corpo del testo Carattere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e"/>
    <w:rsid w:val="007448A8"/>
    <w:pPr>
      <w:spacing w:after="0"/>
    </w:pPr>
    <w:rPr>
      <w:lang w:val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Heading1">
    <w:name w:val="heading 1"/>
    <w:basedOn w:val="Normal"/>
    <w:next w:val="Normal"/>
    <w:link w:val="Heading1Char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BF0"/>
  </w:style>
  <w:style w:type="paragraph" w:styleId="Footer">
    <w:name w:val="footer"/>
    <w:basedOn w:val="Normal"/>
    <w:link w:val="FooterChar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7BF0"/>
  </w:style>
  <w:style w:type="character" w:styleId="Hyperlink">
    <w:name w:val="Hyperlink"/>
    <w:uiPriority w:val="99"/>
    <w:unhideWhenUsed/>
    <w:rsid w:val="00357F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Heading1Char">
    <w:name w:val="Heading 1 Char"/>
    <w:link w:val="Heading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BodyTextIndent">
    <w:name w:val="Body Text Indent"/>
    <w:basedOn w:val="Normal"/>
    <w:link w:val="BodyTextIndentChar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BodyTextIndentChar">
    <w:name w:val="Body Text Indent Char"/>
    <w:link w:val="BodyTextIndent"/>
    <w:rsid w:val="00075538"/>
    <w:rPr>
      <w:rFonts w:ascii="Times New Roman" w:eastAsia="Times New Roman" w:hAnsi="Times New Roman"/>
      <w:sz w:val="26"/>
      <w:lang w:val="en-GB"/>
    </w:rPr>
  </w:style>
  <w:style w:type="table" w:styleId="TableGrid">
    <w:name w:val="Table Grid"/>
    <w:basedOn w:val="TableNormal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"/>
    <w:rsid w:val="007448A8"/>
    <w:pPr>
      <w:spacing w:after="0"/>
    </w:pPr>
    <w:rPr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033BA8-DE51-4135-B0AC-291679BFA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damiano</dc:creator>
  <cp:lastModifiedBy>Roberta Eusebio</cp:lastModifiedBy>
  <cp:revision>18</cp:revision>
  <cp:lastPrinted>2016-07-06T14:19:00Z</cp:lastPrinted>
  <dcterms:created xsi:type="dcterms:W3CDTF">2018-04-04T15:46:00Z</dcterms:created>
  <dcterms:modified xsi:type="dcterms:W3CDTF">2018-04-12T11:38:00Z</dcterms:modified>
</cp:coreProperties>
</file>